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4D016C" w:rsidRPr="004D016C" w:rsidRDefault="004D016C" w:rsidP="0006045F">
      <w:pPr>
        <w:spacing w:line="480" w:lineRule="auto"/>
        <w:jc w:val="center"/>
        <w:rPr>
          <w:rFonts w:ascii="Times New Roman" w:hAnsi="Times New Roman" w:cs="Times New Roman"/>
          <w:sz w:val="24"/>
          <w:szCs w:val="24"/>
        </w:rPr>
      </w:pPr>
      <w:r w:rsidRPr="004D016C">
        <w:rPr>
          <w:rFonts w:ascii="Times New Roman" w:hAnsi="Times New Roman" w:cs="Times New Roman"/>
          <w:sz w:val="24"/>
          <w:szCs w:val="24"/>
        </w:rPr>
        <w:t>PCN-370: Culturally Diverse Questions</w:t>
      </w:r>
    </w:p>
    <w:p w:rsidR="004D016C" w:rsidRPr="00C7100D" w:rsidRDefault="004D016C" w:rsidP="0006045F">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4D016C" w:rsidRPr="00C7100D" w:rsidRDefault="004D016C" w:rsidP="0006045F">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4D016C" w:rsidRPr="00C7100D" w:rsidRDefault="004D016C" w:rsidP="0006045F">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4D016C" w:rsidRPr="00C7100D" w:rsidRDefault="004D016C" w:rsidP="0006045F">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4D016C" w:rsidRPr="00C7100D" w:rsidRDefault="004D016C" w:rsidP="0006045F">
      <w:pPr>
        <w:spacing w:line="480" w:lineRule="auto"/>
        <w:jc w:val="center"/>
      </w:pPr>
      <w:r w:rsidRPr="00C7100D">
        <w:rPr>
          <w:rFonts w:ascii="Times New Roman" w:hAnsi="Times New Roman" w:cs="Times New Roman"/>
          <w:sz w:val="24"/>
          <w:szCs w:val="24"/>
        </w:rPr>
        <w:t>Date</w:t>
      </w: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0A1AA3" w:rsidRDefault="000A1AA3" w:rsidP="0006045F">
      <w:pPr>
        <w:spacing w:line="480" w:lineRule="auto"/>
        <w:rPr>
          <w:rFonts w:ascii="Times New Roman" w:hAnsi="Times New Roman" w:cs="Times New Roman"/>
          <w:sz w:val="24"/>
          <w:szCs w:val="24"/>
        </w:rPr>
      </w:pPr>
    </w:p>
    <w:p w:rsidR="00B97627" w:rsidRPr="00BD54A7" w:rsidRDefault="00B97627" w:rsidP="0006045F">
      <w:pPr>
        <w:spacing w:line="480" w:lineRule="auto"/>
        <w:rPr>
          <w:rFonts w:ascii="Times New Roman" w:hAnsi="Times New Roman" w:cs="Times New Roman"/>
          <w:sz w:val="24"/>
          <w:szCs w:val="24"/>
        </w:rPr>
      </w:pPr>
    </w:p>
    <w:p w:rsidR="000A1AA3" w:rsidRDefault="000A1AA3" w:rsidP="0006045F">
      <w:pPr>
        <w:spacing w:line="480" w:lineRule="auto"/>
        <w:jc w:val="center"/>
        <w:rPr>
          <w:rFonts w:ascii="Times New Roman" w:hAnsi="Times New Roman" w:cs="Times New Roman"/>
          <w:b/>
          <w:sz w:val="24"/>
          <w:szCs w:val="24"/>
        </w:rPr>
      </w:pPr>
      <w:r w:rsidRPr="000A1AA3">
        <w:rPr>
          <w:rFonts w:ascii="Times New Roman" w:hAnsi="Times New Roman" w:cs="Times New Roman"/>
          <w:b/>
          <w:sz w:val="24"/>
          <w:szCs w:val="24"/>
        </w:rPr>
        <w:lastRenderedPageBreak/>
        <w:t>PCN-370: Culturally Diverse Questions</w:t>
      </w:r>
    </w:p>
    <w:p w:rsidR="00BC1DCC" w:rsidRDefault="00BC1DCC" w:rsidP="000604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4D016C" w:rsidRPr="004877DE" w:rsidRDefault="00B97627" w:rsidP="004877DE">
      <w:pPr>
        <w:spacing w:line="480" w:lineRule="auto"/>
        <w:ind w:firstLine="720"/>
        <w:rPr>
          <w:rFonts w:ascii="Times New Roman" w:hAnsi="Times New Roman" w:cs="Times New Roman"/>
          <w:sz w:val="24"/>
          <w:szCs w:val="24"/>
        </w:rPr>
      </w:pPr>
      <w:r w:rsidRPr="004877DE">
        <w:rPr>
          <w:rFonts w:ascii="Times New Roman" w:hAnsi="Times New Roman" w:cs="Times New Roman"/>
          <w:noProof/>
          <w:sz w:val="24"/>
          <w:szCs w:val="24"/>
        </w:rPr>
        <w:t>Different</w:t>
      </w:r>
      <w:r w:rsidRPr="004877DE">
        <w:rPr>
          <w:rFonts w:ascii="Times New Roman" w:hAnsi="Times New Roman" w:cs="Times New Roman"/>
          <w:sz w:val="24"/>
          <w:szCs w:val="24"/>
        </w:rPr>
        <w:t xml:space="preserve"> biological process</w:t>
      </w:r>
      <w:r w:rsidR="00923080" w:rsidRPr="004877DE">
        <w:rPr>
          <w:rFonts w:ascii="Times New Roman" w:hAnsi="Times New Roman" w:cs="Times New Roman"/>
          <w:sz w:val="24"/>
          <w:szCs w:val="24"/>
        </w:rPr>
        <w:t>es</w:t>
      </w:r>
      <w:r w:rsidRPr="004877DE">
        <w:rPr>
          <w:rFonts w:ascii="Times New Roman" w:hAnsi="Times New Roman" w:cs="Times New Roman"/>
          <w:sz w:val="24"/>
          <w:szCs w:val="24"/>
        </w:rPr>
        <w:t xml:space="preserve">, the anatomy between men and women, the experiences and the conditions of our </w:t>
      </w:r>
      <w:r w:rsidRPr="004877DE">
        <w:rPr>
          <w:rFonts w:ascii="Times New Roman" w:hAnsi="Times New Roman" w:cs="Times New Roman"/>
          <w:noProof/>
          <w:sz w:val="24"/>
          <w:szCs w:val="24"/>
        </w:rPr>
        <w:t>li</w:t>
      </w:r>
      <w:r w:rsidR="00923080" w:rsidRPr="004877DE">
        <w:rPr>
          <w:rFonts w:ascii="Times New Roman" w:hAnsi="Times New Roman" w:cs="Times New Roman"/>
          <w:noProof/>
          <w:sz w:val="24"/>
          <w:szCs w:val="24"/>
        </w:rPr>
        <w:t>ves</w:t>
      </w:r>
      <w:r w:rsidRPr="004877DE">
        <w:rPr>
          <w:rFonts w:ascii="Times New Roman" w:hAnsi="Times New Roman" w:cs="Times New Roman"/>
          <w:sz w:val="24"/>
          <w:szCs w:val="24"/>
        </w:rPr>
        <w:t xml:space="preserve"> and our responses to various events all make a contribution to the difference in health and disease.</w:t>
      </w:r>
      <w:r w:rsidR="006E793A" w:rsidRPr="004877DE">
        <w:rPr>
          <w:rFonts w:ascii="Times New Roman" w:hAnsi="Times New Roman" w:cs="Times New Roman"/>
          <w:sz w:val="24"/>
          <w:szCs w:val="24"/>
        </w:rPr>
        <w:t xml:space="preserve"> An example of diagnostic gender bias </w:t>
      </w:r>
      <w:r w:rsidR="006E793A" w:rsidRPr="004877DE">
        <w:rPr>
          <w:rFonts w:ascii="Times New Roman" w:hAnsi="Times New Roman" w:cs="Times New Roman"/>
          <w:noProof/>
          <w:sz w:val="24"/>
          <w:szCs w:val="24"/>
        </w:rPr>
        <w:t>happens</w:t>
      </w:r>
      <w:r w:rsidR="006E793A" w:rsidRPr="004877DE">
        <w:rPr>
          <w:rFonts w:ascii="Times New Roman" w:hAnsi="Times New Roman" w:cs="Times New Roman"/>
          <w:sz w:val="24"/>
          <w:szCs w:val="24"/>
        </w:rPr>
        <w:t xml:space="preserve"> in the treatment of coronary artery diseases, men </w:t>
      </w:r>
      <w:r w:rsidR="00CA172F" w:rsidRPr="004877DE">
        <w:rPr>
          <w:rFonts w:ascii="Times New Roman" w:hAnsi="Times New Roman" w:cs="Times New Roman"/>
          <w:sz w:val="24"/>
          <w:szCs w:val="24"/>
        </w:rPr>
        <w:t>are investigated and treated more extensively than women in the same kind of symptoms</w:t>
      </w:r>
      <w:r w:rsidR="00E724F1" w:rsidRPr="004877DE">
        <w:rPr>
          <w:rFonts w:ascii="Times New Roman" w:hAnsi="Times New Roman" w:cs="Times New Roman"/>
          <w:sz w:val="24"/>
          <w:szCs w:val="24"/>
        </w:rPr>
        <w:t>.</w:t>
      </w:r>
      <w:r w:rsidR="00F24F0C" w:rsidRPr="004877DE">
        <w:rPr>
          <w:rFonts w:ascii="Times New Roman" w:hAnsi="Times New Roman" w:cs="Times New Roman"/>
          <w:sz w:val="24"/>
          <w:szCs w:val="24"/>
        </w:rPr>
        <w:t xml:space="preserve"> In </w:t>
      </w:r>
      <w:r w:rsidR="00923080" w:rsidRPr="004877DE">
        <w:rPr>
          <w:rFonts w:ascii="Times New Roman" w:hAnsi="Times New Roman" w:cs="Times New Roman"/>
          <w:sz w:val="24"/>
          <w:szCs w:val="24"/>
        </w:rPr>
        <w:t xml:space="preserve">the </w:t>
      </w:r>
      <w:r w:rsidR="00F24F0C" w:rsidRPr="004877DE">
        <w:rPr>
          <w:rFonts w:ascii="Times New Roman" w:hAnsi="Times New Roman" w:cs="Times New Roman"/>
          <w:noProof/>
          <w:sz w:val="24"/>
          <w:szCs w:val="24"/>
        </w:rPr>
        <w:t>treatment</w:t>
      </w:r>
      <w:r w:rsidR="00F24F0C" w:rsidRPr="004877DE">
        <w:rPr>
          <w:rFonts w:ascii="Times New Roman" w:hAnsi="Times New Roman" w:cs="Times New Roman"/>
          <w:sz w:val="24"/>
          <w:szCs w:val="24"/>
        </w:rPr>
        <w:t xml:space="preserve"> of this </w:t>
      </w:r>
      <w:r w:rsidR="00F24F0C" w:rsidRPr="004877DE">
        <w:rPr>
          <w:rFonts w:ascii="Times New Roman" w:hAnsi="Times New Roman" w:cs="Times New Roman"/>
          <w:noProof/>
          <w:sz w:val="24"/>
          <w:szCs w:val="24"/>
        </w:rPr>
        <w:t>disease</w:t>
      </w:r>
      <w:r w:rsidR="00923080" w:rsidRPr="004877DE">
        <w:rPr>
          <w:rFonts w:ascii="Times New Roman" w:hAnsi="Times New Roman" w:cs="Times New Roman"/>
          <w:noProof/>
          <w:sz w:val="24"/>
          <w:szCs w:val="24"/>
        </w:rPr>
        <w:t>,</w:t>
      </w:r>
      <w:r w:rsidR="00F24F0C" w:rsidRPr="004877DE">
        <w:rPr>
          <w:rFonts w:ascii="Times New Roman" w:hAnsi="Times New Roman" w:cs="Times New Roman"/>
          <w:sz w:val="24"/>
          <w:szCs w:val="24"/>
        </w:rPr>
        <w:t xml:space="preserve"> women are likely to be told to lose weight, while the men will be put in preventive </w:t>
      </w:r>
      <w:r w:rsidR="003A679E" w:rsidRPr="004877DE">
        <w:rPr>
          <w:rFonts w:ascii="Times New Roman" w:hAnsi="Times New Roman" w:cs="Times New Roman"/>
          <w:sz w:val="24"/>
          <w:szCs w:val="24"/>
        </w:rPr>
        <w:t>therapy (</w:t>
      </w:r>
      <w:r w:rsidR="00483222" w:rsidRPr="004877DE">
        <w:rPr>
          <w:rFonts w:ascii="Times New Roman" w:hAnsi="Times New Roman" w:cs="Times New Roman" w:hint="eastAsia"/>
          <w:sz w:val="24"/>
          <w:szCs w:val="24"/>
        </w:rPr>
        <w:t>Chrisler</w:t>
      </w:r>
      <w:r w:rsidR="003A679E" w:rsidRPr="004877DE">
        <w:rPr>
          <w:rFonts w:ascii="Times New Roman" w:hAnsi="Times New Roman" w:cs="Times New Roman"/>
          <w:sz w:val="24"/>
          <w:szCs w:val="24"/>
        </w:rPr>
        <w:t>, 2014</w:t>
      </w:r>
      <w:r w:rsidR="00483222" w:rsidRPr="004877DE">
        <w:rPr>
          <w:rFonts w:ascii="Times New Roman" w:hAnsi="Times New Roman" w:cs="Times New Roman"/>
          <w:sz w:val="24"/>
          <w:szCs w:val="24"/>
        </w:rPr>
        <w:t>)</w:t>
      </w:r>
      <w:r w:rsidR="000A0377" w:rsidRPr="004877DE">
        <w:rPr>
          <w:rFonts w:ascii="Times New Roman" w:hAnsi="Times New Roman" w:cs="Times New Roman"/>
          <w:sz w:val="24"/>
          <w:szCs w:val="24"/>
        </w:rPr>
        <w:t>.</w:t>
      </w:r>
      <w:r w:rsidR="00045966" w:rsidRPr="004877DE">
        <w:rPr>
          <w:rFonts w:ascii="Times New Roman" w:hAnsi="Times New Roman" w:cs="Times New Roman"/>
          <w:sz w:val="24"/>
          <w:szCs w:val="24"/>
        </w:rPr>
        <w:t xml:space="preserve"> Diagnostic gender bias gives a negative evaluation of patients, which will </w:t>
      </w:r>
      <w:r w:rsidR="00B74866" w:rsidRPr="004877DE">
        <w:rPr>
          <w:rFonts w:ascii="Times New Roman" w:hAnsi="Times New Roman" w:cs="Times New Roman"/>
          <w:sz w:val="24"/>
          <w:szCs w:val="24"/>
        </w:rPr>
        <w:t>eventually</w:t>
      </w:r>
      <w:r w:rsidR="00045966" w:rsidRPr="004877DE">
        <w:rPr>
          <w:rFonts w:ascii="Times New Roman" w:hAnsi="Times New Roman" w:cs="Times New Roman"/>
          <w:sz w:val="24"/>
          <w:szCs w:val="24"/>
        </w:rPr>
        <w:t xml:space="preserve"> lead to </w:t>
      </w:r>
      <w:r w:rsidR="00923080" w:rsidRPr="004877DE">
        <w:rPr>
          <w:rFonts w:ascii="Times New Roman" w:hAnsi="Times New Roman" w:cs="Times New Roman"/>
          <w:sz w:val="24"/>
          <w:szCs w:val="24"/>
        </w:rPr>
        <w:t xml:space="preserve">the </w:t>
      </w:r>
      <w:r w:rsidR="00045966" w:rsidRPr="004877DE">
        <w:rPr>
          <w:rFonts w:ascii="Times New Roman" w:hAnsi="Times New Roman" w:cs="Times New Roman"/>
          <w:noProof/>
          <w:sz w:val="24"/>
          <w:szCs w:val="24"/>
        </w:rPr>
        <w:t>prescription</w:t>
      </w:r>
      <w:r w:rsidR="00045966" w:rsidRPr="004877DE">
        <w:rPr>
          <w:rFonts w:ascii="Times New Roman" w:hAnsi="Times New Roman" w:cs="Times New Roman"/>
          <w:sz w:val="24"/>
          <w:szCs w:val="24"/>
        </w:rPr>
        <w:t xml:space="preserve"> </w:t>
      </w:r>
      <w:r w:rsidR="002F7B8F" w:rsidRPr="004877DE">
        <w:rPr>
          <w:rFonts w:ascii="Times New Roman" w:hAnsi="Times New Roman" w:cs="Times New Roman"/>
          <w:sz w:val="24"/>
          <w:szCs w:val="24"/>
        </w:rPr>
        <w:t>of wrong</w:t>
      </w:r>
      <w:r w:rsidR="00045966" w:rsidRPr="004877DE">
        <w:rPr>
          <w:rFonts w:ascii="Times New Roman" w:hAnsi="Times New Roman" w:cs="Times New Roman"/>
          <w:sz w:val="24"/>
          <w:szCs w:val="24"/>
        </w:rPr>
        <w:t xml:space="preserve"> medicine and other treatments such as therapy</w:t>
      </w:r>
    </w:p>
    <w:p w:rsidR="00BC1DCC" w:rsidRPr="00BC1DCC" w:rsidRDefault="00BC1DCC" w:rsidP="00BC1DCC">
      <w:pPr>
        <w:pStyle w:val="ListParagraph"/>
        <w:spacing w:line="480" w:lineRule="auto"/>
        <w:ind w:left="780" w:firstLine="660"/>
        <w:jc w:val="center"/>
        <w:rPr>
          <w:rFonts w:ascii="Times New Roman" w:hAnsi="Times New Roman" w:cs="Times New Roman"/>
          <w:b/>
          <w:sz w:val="24"/>
          <w:szCs w:val="24"/>
        </w:rPr>
      </w:pPr>
      <w:r>
        <w:rPr>
          <w:rFonts w:ascii="Times New Roman" w:hAnsi="Times New Roman" w:cs="Times New Roman"/>
          <w:b/>
          <w:sz w:val="24"/>
          <w:szCs w:val="24"/>
        </w:rPr>
        <w:t>Question 2</w:t>
      </w:r>
    </w:p>
    <w:p w:rsidR="002F7B8F" w:rsidRPr="004877DE" w:rsidRDefault="00652CEF" w:rsidP="004877DE">
      <w:pPr>
        <w:spacing w:line="480" w:lineRule="auto"/>
        <w:ind w:firstLine="720"/>
        <w:rPr>
          <w:rFonts w:ascii="Times New Roman" w:hAnsi="Times New Roman" w:cs="Times New Roman"/>
          <w:sz w:val="24"/>
          <w:szCs w:val="24"/>
        </w:rPr>
      </w:pPr>
      <w:r w:rsidRPr="004877DE">
        <w:rPr>
          <w:rFonts w:ascii="Times New Roman" w:hAnsi="Times New Roman" w:cs="Times New Roman"/>
          <w:sz w:val="24"/>
          <w:szCs w:val="24"/>
        </w:rPr>
        <w:t xml:space="preserve">One of the risk factors is violence, violence </w:t>
      </w:r>
      <w:r w:rsidRPr="004877DE">
        <w:rPr>
          <w:rFonts w:ascii="Times New Roman" w:hAnsi="Times New Roman" w:cs="Times New Roman"/>
          <w:noProof/>
          <w:sz w:val="24"/>
          <w:szCs w:val="24"/>
        </w:rPr>
        <w:t>play</w:t>
      </w:r>
      <w:r w:rsidR="00923080" w:rsidRPr="004877DE">
        <w:rPr>
          <w:rFonts w:ascii="Times New Roman" w:hAnsi="Times New Roman" w:cs="Times New Roman"/>
          <w:noProof/>
          <w:sz w:val="24"/>
          <w:szCs w:val="24"/>
        </w:rPr>
        <w:t>s</w:t>
      </w:r>
      <w:r w:rsidRPr="004877DE">
        <w:rPr>
          <w:rFonts w:ascii="Times New Roman" w:hAnsi="Times New Roman" w:cs="Times New Roman"/>
          <w:sz w:val="24"/>
          <w:szCs w:val="24"/>
        </w:rPr>
        <w:t xml:space="preserve"> a big role in substance abuse disorders. Many of the </w:t>
      </w:r>
      <w:r w:rsidRPr="004877DE">
        <w:rPr>
          <w:rFonts w:ascii="Times New Roman" w:hAnsi="Times New Roman" w:cs="Times New Roman"/>
          <w:noProof/>
          <w:sz w:val="24"/>
          <w:szCs w:val="24"/>
        </w:rPr>
        <w:t>adolescent</w:t>
      </w:r>
      <w:r w:rsidR="00923080" w:rsidRPr="004877DE">
        <w:rPr>
          <w:rFonts w:ascii="Times New Roman" w:hAnsi="Times New Roman" w:cs="Times New Roman"/>
          <w:noProof/>
          <w:sz w:val="24"/>
          <w:szCs w:val="24"/>
        </w:rPr>
        <w:t>s</w:t>
      </w:r>
      <w:r w:rsidRPr="004877DE">
        <w:rPr>
          <w:rFonts w:ascii="Times New Roman" w:hAnsi="Times New Roman" w:cs="Times New Roman"/>
          <w:sz w:val="24"/>
          <w:szCs w:val="24"/>
        </w:rPr>
        <w:t xml:space="preserve"> will use </w:t>
      </w:r>
      <w:r w:rsidRPr="004877DE">
        <w:rPr>
          <w:rFonts w:ascii="Times New Roman" w:hAnsi="Times New Roman" w:cs="Times New Roman"/>
          <w:noProof/>
          <w:sz w:val="24"/>
          <w:szCs w:val="24"/>
        </w:rPr>
        <w:t>th</w:t>
      </w:r>
      <w:r w:rsidR="00923080" w:rsidRPr="004877DE">
        <w:rPr>
          <w:rFonts w:ascii="Times New Roman" w:hAnsi="Times New Roman" w:cs="Times New Roman"/>
          <w:noProof/>
          <w:sz w:val="24"/>
          <w:szCs w:val="24"/>
        </w:rPr>
        <w:t>ese</w:t>
      </w:r>
      <w:r w:rsidRPr="004877DE">
        <w:rPr>
          <w:rFonts w:ascii="Times New Roman" w:hAnsi="Times New Roman" w:cs="Times New Roman"/>
          <w:noProof/>
          <w:sz w:val="24"/>
          <w:szCs w:val="24"/>
        </w:rPr>
        <w:t xml:space="preserve"> drugs</w:t>
      </w:r>
      <w:r w:rsidRPr="004877DE">
        <w:rPr>
          <w:rFonts w:ascii="Times New Roman" w:hAnsi="Times New Roman" w:cs="Times New Roman"/>
          <w:sz w:val="24"/>
          <w:szCs w:val="24"/>
        </w:rPr>
        <w:t xml:space="preserve"> in an effort to cope with the stress that </w:t>
      </w:r>
      <w:r w:rsidRPr="004877DE">
        <w:rPr>
          <w:rFonts w:ascii="Times New Roman" w:hAnsi="Times New Roman" w:cs="Times New Roman"/>
          <w:noProof/>
          <w:sz w:val="24"/>
          <w:szCs w:val="24"/>
        </w:rPr>
        <w:t>come</w:t>
      </w:r>
      <w:r w:rsidR="00923080" w:rsidRPr="004877DE">
        <w:rPr>
          <w:rFonts w:ascii="Times New Roman" w:hAnsi="Times New Roman" w:cs="Times New Roman"/>
          <w:noProof/>
          <w:sz w:val="24"/>
          <w:szCs w:val="24"/>
        </w:rPr>
        <w:t>s</w:t>
      </w:r>
      <w:r w:rsidRPr="004877DE">
        <w:rPr>
          <w:rFonts w:ascii="Times New Roman" w:hAnsi="Times New Roman" w:cs="Times New Roman"/>
          <w:sz w:val="24"/>
          <w:szCs w:val="24"/>
        </w:rPr>
        <w:t xml:space="preserve"> from peopl</w:t>
      </w:r>
      <w:r w:rsidR="00923080" w:rsidRPr="004877DE">
        <w:rPr>
          <w:rFonts w:ascii="Times New Roman" w:hAnsi="Times New Roman" w:cs="Times New Roman"/>
          <w:sz w:val="24"/>
          <w:szCs w:val="24"/>
        </w:rPr>
        <w:t xml:space="preserve">e </w:t>
      </w:r>
      <w:r w:rsidR="00923080" w:rsidRPr="004877DE">
        <w:rPr>
          <w:rFonts w:ascii="Times New Roman" w:hAnsi="Times New Roman" w:cs="Times New Roman"/>
          <w:noProof/>
          <w:sz w:val="24"/>
          <w:szCs w:val="24"/>
        </w:rPr>
        <w:t>aggres</w:t>
      </w:r>
      <w:r w:rsidR="0001524D" w:rsidRPr="004877DE">
        <w:rPr>
          <w:rFonts w:ascii="Times New Roman" w:hAnsi="Times New Roman" w:cs="Times New Roman"/>
          <w:noProof/>
          <w:sz w:val="24"/>
          <w:szCs w:val="24"/>
        </w:rPr>
        <w:t>sion</w:t>
      </w:r>
      <w:r w:rsidR="008A25B8" w:rsidRPr="004877DE">
        <w:rPr>
          <w:rFonts w:ascii="Times New Roman" w:hAnsi="Times New Roman" w:cs="Times New Roman"/>
          <w:sz w:val="24"/>
          <w:szCs w:val="24"/>
        </w:rPr>
        <w:t xml:space="preserve"> </w:t>
      </w:r>
      <w:r w:rsidR="008A25B8" w:rsidRPr="004877DE">
        <w:rPr>
          <w:rFonts w:ascii="Times New Roman" w:hAnsi="Times New Roman" w:cs="Times New Roman"/>
          <w:color w:val="000000"/>
          <w:sz w:val="24"/>
          <w:szCs w:val="24"/>
        </w:rPr>
        <w:t>(</w:t>
      </w:r>
      <w:r w:rsidR="008A25B8" w:rsidRPr="004877DE">
        <w:rPr>
          <w:rFonts w:ascii="Times New Roman" w:hAnsi="Times New Roman" w:cs="Times New Roman" w:hint="eastAsia"/>
          <w:sz w:val="24"/>
          <w:szCs w:val="24"/>
        </w:rPr>
        <w:t xml:space="preserve">Amirabadizadeh </w:t>
      </w:r>
      <w:r w:rsidR="008A25B8" w:rsidRPr="004877DE">
        <w:rPr>
          <w:rFonts w:ascii="Times New Roman" w:hAnsi="Times New Roman" w:cs="Times New Roman"/>
          <w:sz w:val="24"/>
          <w:szCs w:val="24"/>
        </w:rPr>
        <w:t>et al., 2018)</w:t>
      </w:r>
      <w:r w:rsidR="008A25B8" w:rsidRPr="004877DE">
        <w:rPr>
          <w:rFonts w:ascii="Times New Roman" w:hAnsi="Times New Roman" w:cs="Times New Roman"/>
          <w:color w:val="000000"/>
          <w:sz w:val="24"/>
          <w:szCs w:val="24"/>
        </w:rPr>
        <w:t>.</w:t>
      </w:r>
    </w:p>
    <w:p w:rsidR="004F7A99" w:rsidRPr="004877DE" w:rsidRDefault="0042308B" w:rsidP="004877DE">
      <w:pPr>
        <w:spacing w:line="480" w:lineRule="auto"/>
        <w:ind w:firstLine="720"/>
        <w:rPr>
          <w:rFonts w:ascii="Times New Roman" w:hAnsi="Times New Roman" w:cs="Times New Roman"/>
          <w:sz w:val="24"/>
          <w:szCs w:val="24"/>
        </w:rPr>
      </w:pPr>
      <w:r w:rsidRPr="004877DE">
        <w:rPr>
          <w:rFonts w:ascii="Times New Roman" w:hAnsi="Times New Roman" w:cs="Times New Roman"/>
          <w:sz w:val="24"/>
          <w:szCs w:val="24"/>
        </w:rPr>
        <w:t xml:space="preserve">Poverty is another risk factor, many African American don’t have a stable income to help their kids go to school. Some of these young people are forced to look for means of </w:t>
      </w:r>
      <w:r w:rsidR="00D169B0" w:rsidRPr="004877DE">
        <w:rPr>
          <w:rFonts w:ascii="Times New Roman" w:hAnsi="Times New Roman" w:cs="Times New Roman"/>
          <w:noProof/>
          <w:sz w:val="24"/>
          <w:szCs w:val="24"/>
        </w:rPr>
        <w:t>survival</w:t>
      </w:r>
      <w:r w:rsidRPr="004877DE">
        <w:rPr>
          <w:rFonts w:ascii="Times New Roman" w:hAnsi="Times New Roman" w:cs="Times New Roman"/>
          <w:sz w:val="24"/>
          <w:szCs w:val="24"/>
        </w:rPr>
        <w:t>, some end up in cri</w:t>
      </w:r>
      <w:r w:rsidR="008B44E9" w:rsidRPr="004877DE">
        <w:rPr>
          <w:rFonts w:ascii="Times New Roman" w:hAnsi="Times New Roman" w:cs="Times New Roman"/>
          <w:sz w:val="24"/>
          <w:szCs w:val="24"/>
        </w:rPr>
        <w:t>minal activity and use of drugs</w:t>
      </w:r>
      <w:r w:rsidR="008A25B8" w:rsidRPr="004877DE">
        <w:rPr>
          <w:rFonts w:ascii="Times New Roman" w:hAnsi="Times New Roman" w:cs="Times New Roman"/>
          <w:sz w:val="24"/>
          <w:szCs w:val="24"/>
        </w:rPr>
        <w:t xml:space="preserve"> </w:t>
      </w:r>
      <w:r w:rsidR="008A25B8" w:rsidRPr="004877DE">
        <w:rPr>
          <w:rFonts w:ascii="Times New Roman" w:hAnsi="Times New Roman" w:cs="Times New Roman"/>
          <w:color w:val="000000"/>
          <w:sz w:val="24"/>
          <w:szCs w:val="24"/>
        </w:rPr>
        <w:t>(</w:t>
      </w:r>
      <w:r w:rsidR="008A25B8" w:rsidRPr="004877DE">
        <w:rPr>
          <w:rFonts w:ascii="Times New Roman" w:hAnsi="Times New Roman" w:cs="Times New Roman" w:hint="eastAsia"/>
          <w:sz w:val="24"/>
          <w:szCs w:val="24"/>
        </w:rPr>
        <w:t xml:space="preserve">Amirabadizadeh </w:t>
      </w:r>
      <w:r w:rsidR="008A25B8" w:rsidRPr="004877DE">
        <w:rPr>
          <w:rFonts w:ascii="Times New Roman" w:hAnsi="Times New Roman" w:cs="Times New Roman"/>
          <w:sz w:val="24"/>
          <w:szCs w:val="24"/>
        </w:rPr>
        <w:t>et al., 2018)</w:t>
      </w:r>
      <w:r w:rsidR="008A25B8" w:rsidRPr="004877DE">
        <w:rPr>
          <w:rFonts w:ascii="Times New Roman" w:hAnsi="Times New Roman" w:cs="Times New Roman"/>
          <w:color w:val="000000"/>
          <w:sz w:val="24"/>
          <w:szCs w:val="24"/>
        </w:rPr>
        <w:t>.</w:t>
      </w:r>
    </w:p>
    <w:p w:rsidR="00BC1DCC" w:rsidRPr="00BC1DCC" w:rsidRDefault="00BC1DCC" w:rsidP="00BC1DCC">
      <w:pPr>
        <w:pStyle w:val="ListParagraph"/>
        <w:spacing w:line="480" w:lineRule="auto"/>
        <w:ind w:left="780" w:firstLine="660"/>
        <w:jc w:val="center"/>
        <w:rPr>
          <w:rFonts w:ascii="Times New Roman" w:hAnsi="Times New Roman" w:cs="Times New Roman"/>
          <w:b/>
          <w:sz w:val="24"/>
          <w:szCs w:val="24"/>
        </w:rPr>
      </w:pPr>
      <w:r>
        <w:rPr>
          <w:rFonts w:ascii="Times New Roman" w:hAnsi="Times New Roman" w:cs="Times New Roman"/>
          <w:b/>
          <w:sz w:val="24"/>
          <w:szCs w:val="24"/>
        </w:rPr>
        <w:t>Question 3</w:t>
      </w:r>
    </w:p>
    <w:p w:rsidR="005F5BFB" w:rsidRPr="004877DE" w:rsidRDefault="005F5BFB" w:rsidP="004877DE">
      <w:pPr>
        <w:spacing w:line="480" w:lineRule="auto"/>
        <w:ind w:firstLine="720"/>
        <w:rPr>
          <w:rFonts w:ascii="Times New Roman" w:hAnsi="Times New Roman" w:cs="Times New Roman"/>
          <w:color w:val="000000"/>
          <w:sz w:val="24"/>
          <w:szCs w:val="24"/>
        </w:rPr>
      </w:pPr>
      <w:r w:rsidRPr="004877DE">
        <w:rPr>
          <w:rFonts w:ascii="Times New Roman" w:hAnsi="Times New Roman" w:cs="Times New Roman"/>
          <w:color w:val="000000"/>
          <w:sz w:val="24"/>
          <w:szCs w:val="24"/>
        </w:rPr>
        <w:t xml:space="preserve">One of the ways </w:t>
      </w:r>
      <w:r w:rsidR="00247834" w:rsidRPr="004877DE">
        <w:rPr>
          <w:rFonts w:ascii="Times New Roman" w:hAnsi="Times New Roman" w:cs="Times New Roman"/>
          <w:color w:val="000000"/>
          <w:sz w:val="24"/>
          <w:szCs w:val="24"/>
        </w:rPr>
        <w:t xml:space="preserve">is to remain aware of the </w:t>
      </w:r>
      <w:r w:rsidR="00247834" w:rsidRPr="004877DE">
        <w:rPr>
          <w:rFonts w:ascii="Times New Roman" w:hAnsi="Times New Roman" w:cs="Times New Roman"/>
          <w:noProof/>
          <w:color w:val="000000"/>
          <w:sz w:val="24"/>
          <w:szCs w:val="24"/>
        </w:rPr>
        <w:t>cultural</w:t>
      </w:r>
      <w:r w:rsidR="00D169B0" w:rsidRPr="004877DE">
        <w:rPr>
          <w:rFonts w:ascii="Times New Roman" w:hAnsi="Times New Roman" w:cs="Times New Roman"/>
          <w:noProof/>
          <w:color w:val="000000"/>
          <w:sz w:val="24"/>
          <w:szCs w:val="24"/>
        </w:rPr>
        <w:t>ly</w:t>
      </w:r>
      <w:r w:rsidR="00247834" w:rsidRPr="004877DE">
        <w:rPr>
          <w:rFonts w:ascii="Times New Roman" w:hAnsi="Times New Roman" w:cs="Times New Roman"/>
          <w:color w:val="000000"/>
          <w:sz w:val="24"/>
          <w:szCs w:val="24"/>
        </w:rPr>
        <w:t xml:space="preserve"> diverse groups is to obtain a cultural </w:t>
      </w:r>
      <w:r w:rsidR="00247834" w:rsidRPr="004877DE">
        <w:rPr>
          <w:rFonts w:ascii="Times New Roman" w:hAnsi="Times New Roman" w:cs="Times New Roman"/>
          <w:noProof/>
          <w:color w:val="000000"/>
          <w:sz w:val="24"/>
          <w:szCs w:val="24"/>
        </w:rPr>
        <w:t>competenc</w:t>
      </w:r>
      <w:r w:rsidR="00D169B0" w:rsidRPr="004877DE">
        <w:rPr>
          <w:rFonts w:ascii="Times New Roman" w:hAnsi="Times New Roman" w:cs="Times New Roman"/>
          <w:noProof/>
          <w:color w:val="000000"/>
          <w:sz w:val="24"/>
          <w:szCs w:val="24"/>
        </w:rPr>
        <w:t>y</w:t>
      </w:r>
      <w:r w:rsidR="00247834" w:rsidRPr="004877DE">
        <w:rPr>
          <w:rFonts w:ascii="Times New Roman" w:hAnsi="Times New Roman" w:cs="Times New Roman"/>
          <w:color w:val="000000"/>
          <w:sz w:val="24"/>
          <w:szCs w:val="24"/>
        </w:rPr>
        <w:t xml:space="preserve"> certificate. This will help you increase the knowledge and skills on how to interact with different type of people from different cultures.  Obtaining new information can be done by workshop, seminars, textbooks and the use of modern technology tools such as </w:t>
      </w:r>
      <w:r w:rsidR="00D169B0" w:rsidRPr="004877DE">
        <w:rPr>
          <w:rFonts w:ascii="Times New Roman" w:hAnsi="Times New Roman" w:cs="Times New Roman"/>
          <w:color w:val="000000"/>
          <w:sz w:val="24"/>
          <w:szCs w:val="24"/>
        </w:rPr>
        <w:t xml:space="preserve">the </w:t>
      </w:r>
      <w:r w:rsidR="003212D0" w:rsidRPr="004877DE">
        <w:rPr>
          <w:rFonts w:ascii="Times New Roman" w:hAnsi="Times New Roman" w:cs="Times New Roman"/>
          <w:noProof/>
          <w:color w:val="000000"/>
          <w:sz w:val="24"/>
          <w:szCs w:val="24"/>
        </w:rPr>
        <w:t>internet</w:t>
      </w:r>
      <w:r w:rsidR="00247834" w:rsidRPr="004877DE">
        <w:rPr>
          <w:rFonts w:ascii="Times New Roman" w:hAnsi="Times New Roman" w:cs="Times New Roman"/>
          <w:color w:val="000000"/>
          <w:sz w:val="24"/>
          <w:szCs w:val="24"/>
        </w:rPr>
        <w:t xml:space="preserve"> which offer a wide range of </w:t>
      </w:r>
      <w:r w:rsidR="00735BE5" w:rsidRPr="004877DE">
        <w:rPr>
          <w:rFonts w:ascii="Times New Roman" w:hAnsi="Times New Roman" w:cs="Times New Roman"/>
          <w:color w:val="000000"/>
          <w:sz w:val="24"/>
          <w:szCs w:val="24"/>
        </w:rPr>
        <w:t>information</w:t>
      </w:r>
      <w:r w:rsidR="00374D5C" w:rsidRPr="004877DE">
        <w:rPr>
          <w:rFonts w:ascii="Times New Roman" w:hAnsi="Times New Roman" w:cs="Times New Roman"/>
          <w:color w:val="000000"/>
          <w:sz w:val="24"/>
          <w:szCs w:val="24"/>
        </w:rPr>
        <w:t xml:space="preserve"> (</w:t>
      </w:r>
      <w:r w:rsidR="00374D5C" w:rsidRPr="004877DE">
        <w:rPr>
          <w:rFonts w:ascii="Times New Roman" w:hAnsi="Times New Roman" w:cs="Times New Roman" w:hint="eastAsia"/>
          <w:sz w:val="24"/>
          <w:szCs w:val="24"/>
        </w:rPr>
        <w:t>Rundle</w:t>
      </w:r>
      <w:r w:rsidR="00374D5C" w:rsidRPr="004877DE">
        <w:rPr>
          <w:rFonts w:ascii="Times New Roman" w:hAnsi="Times New Roman" w:cs="Times New Roman"/>
          <w:sz w:val="24"/>
          <w:szCs w:val="24"/>
        </w:rPr>
        <w:t xml:space="preserve"> et al., 2013</w:t>
      </w:r>
      <w:r w:rsidR="00374D5C" w:rsidRPr="004877DE">
        <w:rPr>
          <w:rFonts w:ascii="Times New Roman" w:hAnsi="Times New Roman" w:cs="Times New Roman"/>
          <w:color w:val="000000"/>
          <w:sz w:val="24"/>
          <w:szCs w:val="24"/>
        </w:rPr>
        <w:t>)</w:t>
      </w:r>
      <w:r w:rsidR="0084456A" w:rsidRPr="004877DE">
        <w:rPr>
          <w:rFonts w:ascii="Times New Roman" w:hAnsi="Times New Roman" w:cs="Times New Roman"/>
          <w:color w:val="000000"/>
          <w:sz w:val="24"/>
          <w:szCs w:val="24"/>
        </w:rPr>
        <w:t>.</w:t>
      </w:r>
      <w:r w:rsidR="00735BE5" w:rsidRPr="004877DE">
        <w:rPr>
          <w:rFonts w:ascii="Times New Roman" w:hAnsi="Times New Roman" w:cs="Times New Roman"/>
          <w:color w:val="000000"/>
          <w:sz w:val="24"/>
          <w:szCs w:val="24"/>
        </w:rPr>
        <w:t xml:space="preserve"> </w:t>
      </w:r>
    </w:p>
    <w:p w:rsidR="003212D0" w:rsidRPr="004877DE" w:rsidRDefault="003212D0" w:rsidP="004877DE">
      <w:pPr>
        <w:spacing w:line="480" w:lineRule="auto"/>
        <w:ind w:firstLine="720"/>
        <w:rPr>
          <w:rFonts w:ascii="Times New Roman" w:hAnsi="Times New Roman" w:cs="Times New Roman"/>
          <w:color w:val="000000"/>
          <w:sz w:val="24"/>
          <w:szCs w:val="24"/>
        </w:rPr>
      </w:pPr>
      <w:r w:rsidRPr="004877DE">
        <w:rPr>
          <w:rFonts w:ascii="Times New Roman" w:hAnsi="Times New Roman" w:cs="Times New Roman"/>
          <w:color w:val="000000"/>
          <w:sz w:val="24"/>
          <w:szCs w:val="24"/>
        </w:rPr>
        <w:lastRenderedPageBreak/>
        <w:t xml:space="preserve">Another way you can remain </w:t>
      </w:r>
      <w:r w:rsidRPr="004877DE">
        <w:rPr>
          <w:rFonts w:ascii="Times New Roman" w:hAnsi="Times New Roman" w:cs="Times New Roman"/>
          <w:noProof/>
          <w:color w:val="000000"/>
          <w:sz w:val="24"/>
          <w:szCs w:val="24"/>
        </w:rPr>
        <w:t>aware</w:t>
      </w:r>
      <w:r w:rsidR="0001524D" w:rsidRPr="004877DE">
        <w:rPr>
          <w:rFonts w:ascii="Times New Roman" w:hAnsi="Times New Roman" w:cs="Times New Roman"/>
          <w:noProof/>
          <w:color w:val="000000"/>
          <w:sz w:val="24"/>
          <w:szCs w:val="24"/>
        </w:rPr>
        <w:t xml:space="preserve"> of the needs of a culturally diverse group </w:t>
      </w:r>
      <w:r w:rsidR="00D169B0" w:rsidRPr="004877DE">
        <w:rPr>
          <w:rFonts w:ascii="Times New Roman" w:hAnsi="Times New Roman" w:cs="Times New Roman"/>
          <w:noProof/>
          <w:color w:val="000000"/>
          <w:sz w:val="24"/>
          <w:szCs w:val="24"/>
        </w:rPr>
        <w:t xml:space="preserve">is </w:t>
      </w:r>
      <w:r w:rsidRPr="004877DE">
        <w:rPr>
          <w:rFonts w:ascii="Times New Roman" w:hAnsi="Times New Roman" w:cs="Times New Roman"/>
          <w:color w:val="000000"/>
          <w:sz w:val="24"/>
          <w:szCs w:val="24"/>
        </w:rPr>
        <w:t xml:space="preserve">to improve </w:t>
      </w:r>
      <w:r w:rsidRPr="004877DE">
        <w:rPr>
          <w:rFonts w:ascii="Times New Roman" w:hAnsi="Times New Roman" w:cs="Times New Roman"/>
          <w:noProof/>
          <w:color w:val="000000"/>
          <w:sz w:val="24"/>
          <w:szCs w:val="24"/>
        </w:rPr>
        <w:t>communication</w:t>
      </w:r>
      <w:r w:rsidRPr="004877DE">
        <w:rPr>
          <w:rFonts w:ascii="Times New Roman" w:hAnsi="Times New Roman" w:cs="Times New Roman"/>
          <w:color w:val="000000"/>
          <w:sz w:val="24"/>
          <w:szCs w:val="24"/>
        </w:rPr>
        <w:t xml:space="preserve"> and language barriers. The values and beliefs of a culture are deeply embedded in the language. On could take classes to learn the language of the people.</w:t>
      </w:r>
      <w:r w:rsidR="00A95BAA" w:rsidRPr="004877DE">
        <w:rPr>
          <w:rFonts w:ascii="Times New Roman" w:hAnsi="Times New Roman" w:cs="Times New Roman"/>
          <w:color w:val="000000"/>
          <w:sz w:val="24"/>
          <w:szCs w:val="24"/>
        </w:rPr>
        <w:t xml:space="preserve"> You can also other communication tools such as pictures and non-verbal communications such as </w:t>
      </w:r>
      <w:r w:rsidR="00735BE5" w:rsidRPr="004877DE">
        <w:rPr>
          <w:rFonts w:ascii="Times New Roman" w:hAnsi="Times New Roman" w:cs="Times New Roman"/>
          <w:color w:val="000000"/>
          <w:sz w:val="24"/>
          <w:szCs w:val="24"/>
        </w:rPr>
        <w:t>gestures</w:t>
      </w:r>
      <w:r w:rsidR="003D3AE1" w:rsidRPr="004877DE">
        <w:rPr>
          <w:rFonts w:ascii="Times New Roman" w:hAnsi="Times New Roman" w:cs="Times New Roman"/>
          <w:color w:val="000000"/>
          <w:sz w:val="24"/>
          <w:szCs w:val="24"/>
        </w:rPr>
        <w:t xml:space="preserve"> (</w:t>
      </w:r>
      <w:r w:rsidR="003D3AE1" w:rsidRPr="004877DE">
        <w:rPr>
          <w:rFonts w:ascii="Times New Roman" w:hAnsi="Times New Roman" w:cs="Times New Roman" w:hint="eastAsia"/>
          <w:sz w:val="24"/>
          <w:szCs w:val="24"/>
        </w:rPr>
        <w:t>Rundle</w:t>
      </w:r>
      <w:r w:rsidR="009C286B" w:rsidRPr="004877DE">
        <w:rPr>
          <w:rFonts w:ascii="Times New Roman" w:hAnsi="Times New Roman" w:cs="Times New Roman"/>
          <w:sz w:val="24"/>
          <w:szCs w:val="24"/>
        </w:rPr>
        <w:t xml:space="preserve"> et al.</w:t>
      </w:r>
      <w:r w:rsidR="003D3AE1" w:rsidRPr="004877DE">
        <w:rPr>
          <w:rFonts w:ascii="Times New Roman" w:hAnsi="Times New Roman" w:cs="Times New Roman"/>
          <w:sz w:val="24"/>
          <w:szCs w:val="24"/>
        </w:rPr>
        <w:t>, 2013</w:t>
      </w:r>
      <w:r w:rsidR="003D3AE1" w:rsidRPr="004877DE">
        <w:rPr>
          <w:rFonts w:ascii="Times New Roman" w:hAnsi="Times New Roman" w:cs="Times New Roman"/>
          <w:color w:val="000000"/>
          <w:sz w:val="24"/>
          <w:szCs w:val="24"/>
        </w:rPr>
        <w:t>).</w:t>
      </w:r>
    </w:p>
    <w:p w:rsidR="0010116E" w:rsidRPr="0010116E" w:rsidRDefault="0010116E" w:rsidP="0010116E">
      <w:pPr>
        <w:pStyle w:val="ListParagraph"/>
        <w:spacing w:line="480" w:lineRule="auto"/>
        <w:ind w:left="780" w:firstLine="6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Question 4</w:t>
      </w:r>
    </w:p>
    <w:p w:rsidR="001460FF" w:rsidRPr="004877DE" w:rsidRDefault="00267651" w:rsidP="004877DE">
      <w:pPr>
        <w:spacing w:line="480" w:lineRule="auto"/>
        <w:ind w:firstLine="720"/>
        <w:rPr>
          <w:rFonts w:ascii="Times New Roman" w:hAnsi="Times New Roman" w:cs="Times New Roman"/>
          <w:sz w:val="24"/>
          <w:szCs w:val="24"/>
        </w:rPr>
      </w:pPr>
      <w:r w:rsidRPr="004877DE">
        <w:rPr>
          <w:rFonts w:ascii="Times New Roman" w:hAnsi="Times New Roman" w:cs="Times New Roman"/>
          <w:sz w:val="24"/>
          <w:szCs w:val="24"/>
        </w:rPr>
        <w:t xml:space="preserve">One way one ethnic group may seek assistance is by outpatient </w:t>
      </w:r>
      <w:r w:rsidRPr="004877DE">
        <w:rPr>
          <w:rFonts w:ascii="Times New Roman" w:hAnsi="Times New Roman" w:cs="Times New Roman"/>
          <w:noProof/>
          <w:sz w:val="24"/>
          <w:szCs w:val="24"/>
        </w:rPr>
        <w:t>behavio</w:t>
      </w:r>
      <w:r w:rsidR="00D169B0" w:rsidRPr="004877DE">
        <w:rPr>
          <w:rFonts w:ascii="Times New Roman" w:hAnsi="Times New Roman" w:cs="Times New Roman"/>
          <w:noProof/>
          <w:sz w:val="24"/>
          <w:szCs w:val="24"/>
        </w:rPr>
        <w:t>u</w:t>
      </w:r>
      <w:r w:rsidRPr="004877DE">
        <w:rPr>
          <w:rFonts w:ascii="Times New Roman" w:hAnsi="Times New Roman" w:cs="Times New Roman"/>
          <w:noProof/>
          <w:sz w:val="24"/>
          <w:szCs w:val="24"/>
        </w:rPr>
        <w:t>ral</w:t>
      </w:r>
      <w:r w:rsidRPr="004877DE">
        <w:rPr>
          <w:rFonts w:ascii="Times New Roman" w:hAnsi="Times New Roman" w:cs="Times New Roman"/>
          <w:sz w:val="24"/>
          <w:szCs w:val="24"/>
        </w:rPr>
        <w:t xml:space="preserve"> treatment. </w:t>
      </w:r>
      <w:r w:rsidR="00213102" w:rsidRPr="004877DE">
        <w:rPr>
          <w:rFonts w:ascii="Times New Roman" w:hAnsi="Times New Roman" w:cs="Times New Roman"/>
          <w:sz w:val="24"/>
          <w:szCs w:val="24"/>
        </w:rPr>
        <w:t>One</w:t>
      </w:r>
      <w:r w:rsidRPr="004877DE">
        <w:rPr>
          <w:rFonts w:ascii="Times New Roman" w:hAnsi="Times New Roman" w:cs="Times New Roman"/>
          <w:sz w:val="24"/>
          <w:szCs w:val="24"/>
        </w:rPr>
        <w:t xml:space="preserve"> of the </w:t>
      </w:r>
      <w:r w:rsidRPr="004877DE">
        <w:rPr>
          <w:rFonts w:ascii="Times New Roman" w:hAnsi="Times New Roman" w:cs="Times New Roman"/>
          <w:noProof/>
          <w:sz w:val="24"/>
          <w:szCs w:val="24"/>
        </w:rPr>
        <w:t>program</w:t>
      </w:r>
      <w:r w:rsidR="00D169B0" w:rsidRPr="004877DE">
        <w:rPr>
          <w:rFonts w:ascii="Times New Roman" w:hAnsi="Times New Roman" w:cs="Times New Roman"/>
          <w:noProof/>
          <w:sz w:val="24"/>
          <w:szCs w:val="24"/>
        </w:rPr>
        <w:t>s</w:t>
      </w:r>
      <w:r w:rsidRPr="004877DE">
        <w:rPr>
          <w:rFonts w:ascii="Times New Roman" w:hAnsi="Times New Roman" w:cs="Times New Roman"/>
          <w:sz w:val="24"/>
          <w:szCs w:val="24"/>
        </w:rPr>
        <w:t xml:space="preserve"> used in this kind of treatment is individual or group </w:t>
      </w:r>
      <w:r w:rsidRPr="004877DE">
        <w:rPr>
          <w:rFonts w:ascii="Times New Roman" w:hAnsi="Times New Roman" w:cs="Times New Roman"/>
          <w:noProof/>
          <w:sz w:val="24"/>
          <w:szCs w:val="24"/>
        </w:rPr>
        <w:t>counse</w:t>
      </w:r>
      <w:r w:rsidR="00D169B0" w:rsidRPr="004877DE">
        <w:rPr>
          <w:rFonts w:ascii="Times New Roman" w:hAnsi="Times New Roman" w:cs="Times New Roman"/>
          <w:noProof/>
          <w:sz w:val="24"/>
          <w:szCs w:val="24"/>
        </w:rPr>
        <w:t>l</w:t>
      </w:r>
      <w:r w:rsidRPr="004877DE">
        <w:rPr>
          <w:rFonts w:ascii="Times New Roman" w:hAnsi="Times New Roman" w:cs="Times New Roman"/>
          <w:noProof/>
          <w:sz w:val="24"/>
          <w:szCs w:val="24"/>
        </w:rPr>
        <w:t>ling</w:t>
      </w:r>
      <w:r w:rsidRPr="004877DE">
        <w:rPr>
          <w:rFonts w:ascii="Times New Roman" w:hAnsi="Times New Roman" w:cs="Times New Roman"/>
          <w:sz w:val="24"/>
          <w:szCs w:val="24"/>
        </w:rPr>
        <w:t xml:space="preserve">. </w:t>
      </w:r>
      <w:r w:rsidR="00213102" w:rsidRPr="004877DE">
        <w:rPr>
          <w:rFonts w:ascii="Times New Roman" w:hAnsi="Times New Roman" w:cs="Times New Roman"/>
          <w:sz w:val="24"/>
          <w:szCs w:val="24"/>
        </w:rPr>
        <w:t xml:space="preserve">These programs offer therapy to </w:t>
      </w:r>
      <w:r w:rsidR="00D169B0" w:rsidRPr="004877DE">
        <w:rPr>
          <w:rFonts w:ascii="Times New Roman" w:hAnsi="Times New Roman" w:cs="Times New Roman"/>
          <w:sz w:val="24"/>
          <w:szCs w:val="24"/>
        </w:rPr>
        <w:t xml:space="preserve">the </w:t>
      </w:r>
      <w:r w:rsidR="00213102" w:rsidRPr="004877DE">
        <w:rPr>
          <w:rFonts w:ascii="Times New Roman" w:hAnsi="Times New Roman" w:cs="Times New Roman"/>
          <w:noProof/>
          <w:sz w:val="24"/>
          <w:szCs w:val="24"/>
        </w:rPr>
        <w:t>patient</w:t>
      </w:r>
      <w:r w:rsidR="00D169B0" w:rsidRPr="004877DE">
        <w:rPr>
          <w:rFonts w:ascii="Times New Roman" w:hAnsi="Times New Roman" w:cs="Times New Roman"/>
          <w:noProof/>
          <w:sz w:val="24"/>
          <w:szCs w:val="24"/>
        </w:rPr>
        <w:t>s</w:t>
      </w:r>
      <w:r w:rsidR="00213102" w:rsidRPr="004877DE">
        <w:rPr>
          <w:rFonts w:ascii="Times New Roman" w:hAnsi="Times New Roman" w:cs="Times New Roman"/>
          <w:sz w:val="24"/>
          <w:szCs w:val="24"/>
        </w:rPr>
        <w:t xml:space="preserve"> such as motivational interviewing where </w:t>
      </w:r>
      <w:r w:rsidR="001C4159" w:rsidRPr="004877DE">
        <w:rPr>
          <w:rFonts w:ascii="Times New Roman" w:hAnsi="Times New Roman" w:cs="Times New Roman"/>
          <w:sz w:val="24"/>
          <w:szCs w:val="24"/>
        </w:rPr>
        <w:t>patients are</w:t>
      </w:r>
      <w:r w:rsidR="00213102" w:rsidRPr="004877DE">
        <w:rPr>
          <w:rFonts w:ascii="Times New Roman" w:hAnsi="Times New Roman" w:cs="Times New Roman"/>
          <w:sz w:val="24"/>
          <w:szCs w:val="24"/>
        </w:rPr>
        <w:t xml:space="preserve"> encouraged to change their </w:t>
      </w:r>
      <w:r w:rsidR="00213102" w:rsidRPr="004877DE">
        <w:rPr>
          <w:rFonts w:ascii="Times New Roman" w:hAnsi="Times New Roman" w:cs="Times New Roman"/>
          <w:noProof/>
          <w:sz w:val="24"/>
          <w:szCs w:val="24"/>
        </w:rPr>
        <w:t>behavio</w:t>
      </w:r>
      <w:r w:rsidR="007452D3" w:rsidRPr="004877DE">
        <w:rPr>
          <w:rFonts w:ascii="Times New Roman" w:hAnsi="Times New Roman" w:cs="Times New Roman"/>
          <w:noProof/>
          <w:sz w:val="24"/>
          <w:szCs w:val="24"/>
        </w:rPr>
        <w:t>u</w:t>
      </w:r>
      <w:r w:rsidR="00213102" w:rsidRPr="004877DE">
        <w:rPr>
          <w:rFonts w:ascii="Times New Roman" w:hAnsi="Times New Roman" w:cs="Times New Roman"/>
          <w:noProof/>
          <w:sz w:val="24"/>
          <w:szCs w:val="24"/>
        </w:rPr>
        <w:t>r</w:t>
      </w:r>
      <w:r w:rsidR="00213102" w:rsidRPr="004877DE">
        <w:rPr>
          <w:rFonts w:ascii="Times New Roman" w:hAnsi="Times New Roman" w:cs="Times New Roman"/>
          <w:sz w:val="24"/>
          <w:szCs w:val="24"/>
        </w:rPr>
        <w:t xml:space="preserve"> and take some treatment.</w:t>
      </w:r>
      <w:r w:rsidR="00FB43A0" w:rsidRPr="004877DE">
        <w:rPr>
          <w:rFonts w:ascii="Times New Roman" w:hAnsi="Times New Roman" w:cs="Times New Roman"/>
          <w:sz w:val="24"/>
          <w:szCs w:val="24"/>
        </w:rPr>
        <w:t xml:space="preserve"> Patients are expected to take conduct the treatment regularly</w:t>
      </w:r>
      <w:r w:rsidR="00423645" w:rsidRPr="004877DE">
        <w:rPr>
          <w:rFonts w:ascii="Times New Roman" w:hAnsi="Times New Roman" w:cs="Times New Roman"/>
          <w:sz w:val="24"/>
          <w:szCs w:val="24"/>
        </w:rPr>
        <w:t xml:space="preserve">, they are supposed to take </w:t>
      </w:r>
      <w:r w:rsidR="00423645" w:rsidRPr="004877DE">
        <w:rPr>
          <w:rFonts w:ascii="Times New Roman" w:hAnsi="Times New Roman" w:cs="Times New Roman"/>
          <w:noProof/>
          <w:sz w:val="24"/>
          <w:szCs w:val="24"/>
        </w:rPr>
        <w:t>session</w:t>
      </w:r>
      <w:r w:rsidR="007452D3" w:rsidRPr="004877DE">
        <w:rPr>
          <w:rFonts w:ascii="Times New Roman" w:hAnsi="Times New Roman" w:cs="Times New Roman"/>
          <w:sz w:val="24"/>
          <w:szCs w:val="24"/>
        </w:rPr>
        <w:t xml:space="preserve">s </w:t>
      </w:r>
      <w:r w:rsidR="00423645" w:rsidRPr="004877DE">
        <w:rPr>
          <w:rFonts w:ascii="Times New Roman" w:hAnsi="Times New Roman" w:cs="Times New Roman"/>
          <w:sz w:val="24"/>
          <w:szCs w:val="24"/>
        </w:rPr>
        <w:t>each week</w:t>
      </w:r>
      <w:r w:rsidR="001D68E9" w:rsidRPr="004877DE">
        <w:rPr>
          <w:rFonts w:ascii="Times New Roman" w:hAnsi="Times New Roman" w:cs="Times New Roman"/>
          <w:sz w:val="24"/>
          <w:szCs w:val="24"/>
        </w:rPr>
        <w:t xml:space="preserve"> (</w:t>
      </w:r>
      <w:r w:rsidR="001D68E9" w:rsidRPr="004877DE">
        <w:rPr>
          <w:rFonts w:ascii="Times New Roman" w:hAnsi="Times New Roman" w:cs="Times New Roman" w:hint="eastAsia"/>
          <w:sz w:val="24"/>
          <w:szCs w:val="24"/>
        </w:rPr>
        <w:t>Thase</w:t>
      </w:r>
      <w:r w:rsidR="001D68E9" w:rsidRPr="004877DE">
        <w:rPr>
          <w:rFonts w:ascii="Times New Roman" w:hAnsi="Times New Roman" w:cs="Times New Roman"/>
          <w:sz w:val="24"/>
          <w:szCs w:val="24"/>
        </w:rPr>
        <w:t xml:space="preserve"> et al., 2014)</w:t>
      </w:r>
      <w:r w:rsidR="00B07071" w:rsidRPr="004877DE">
        <w:rPr>
          <w:rFonts w:ascii="Times New Roman" w:hAnsi="Times New Roman" w:cs="Times New Roman"/>
          <w:sz w:val="24"/>
          <w:szCs w:val="24"/>
        </w:rPr>
        <w:t>.</w:t>
      </w:r>
    </w:p>
    <w:p w:rsidR="008C179A" w:rsidRPr="004877DE" w:rsidRDefault="008C179A" w:rsidP="004877DE">
      <w:pPr>
        <w:spacing w:line="480" w:lineRule="auto"/>
        <w:ind w:firstLine="720"/>
        <w:rPr>
          <w:rFonts w:ascii="Times New Roman" w:hAnsi="Times New Roman" w:cs="Times New Roman"/>
          <w:sz w:val="24"/>
          <w:szCs w:val="24"/>
        </w:rPr>
      </w:pPr>
      <w:r w:rsidRPr="004877DE">
        <w:rPr>
          <w:rFonts w:ascii="Times New Roman" w:hAnsi="Times New Roman" w:cs="Times New Roman"/>
          <w:sz w:val="24"/>
          <w:szCs w:val="24"/>
        </w:rPr>
        <w:t>Another way different community may seek assistance is by the use of residential treatment.</w:t>
      </w:r>
      <w:r w:rsidR="00545CF4" w:rsidRPr="004877DE">
        <w:rPr>
          <w:rFonts w:ascii="Times New Roman" w:hAnsi="Times New Roman" w:cs="Times New Roman"/>
          <w:sz w:val="24"/>
          <w:szCs w:val="24"/>
        </w:rPr>
        <w:t xml:space="preserve"> </w:t>
      </w:r>
      <w:r w:rsidR="00545CF4" w:rsidRPr="004877DE">
        <w:rPr>
          <w:rFonts w:ascii="Times New Roman" w:hAnsi="Times New Roman" w:cs="Times New Roman"/>
          <w:noProof/>
          <w:sz w:val="24"/>
          <w:szCs w:val="24"/>
        </w:rPr>
        <w:t>Th</w:t>
      </w:r>
      <w:r w:rsidR="0001524D" w:rsidRPr="004877DE">
        <w:rPr>
          <w:rFonts w:ascii="Times New Roman" w:hAnsi="Times New Roman" w:cs="Times New Roman"/>
          <w:noProof/>
          <w:sz w:val="24"/>
          <w:szCs w:val="24"/>
        </w:rPr>
        <w:t>ese</w:t>
      </w:r>
      <w:r w:rsidR="00545CF4" w:rsidRPr="004877DE">
        <w:rPr>
          <w:rFonts w:ascii="Times New Roman" w:hAnsi="Times New Roman" w:cs="Times New Roman"/>
          <w:noProof/>
          <w:sz w:val="24"/>
          <w:szCs w:val="24"/>
        </w:rPr>
        <w:t xml:space="preserve"> facilities</w:t>
      </w:r>
      <w:r w:rsidR="00545CF4" w:rsidRPr="004877DE">
        <w:rPr>
          <w:rFonts w:ascii="Times New Roman" w:hAnsi="Times New Roman" w:cs="Times New Roman"/>
          <w:sz w:val="24"/>
          <w:szCs w:val="24"/>
        </w:rPr>
        <w:t xml:space="preserve"> offer treatment and care to the affected members for 24 hours.</w:t>
      </w:r>
      <w:r w:rsidR="00C917AE" w:rsidRPr="004877DE">
        <w:rPr>
          <w:rFonts w:ascii="Times New Roman" w:hAnsi="Times New Roman" w:cs="Times New Roman"/>
          <w:sz w:val="24"/>
          <w:szCs w:val="24"/>
        </w:rPr>
        <w:t xml:space="preserve"> It has better and safe housing coupled with better medical attention.</w:t>
      </w:r>
      <w:r w:rsidR="004D256D" w:rsidRPr="004877DE">
        <w:rPr>
          <w:rFonts w:ascii="Times New Roman" w:hAnsi="Times New Roman" w:cs="Times New Roman"/>
          <w:sz w:val="24"/>
          <w:szCs w:val="24"/>
        </w:rPr>
        <w:t xml:space="preserve"> The aim of this treatment is to help the patients live a </w:t>
      </w:r>
      <w:r w:rsidR="004D256D" w:rsidRPr="004877DE">
        <w:rPr>
          <w:rFonts w:ascii="Times New Roman" w:hAnsi="Times New Roman" w:cs="Times New Roman"/>
          <w:noProof/>
          <w:sz w:val="24"/>
          <w:szCs w:val="24"/>
        </w:rPr>
        <w:t>drug</w:t>
      </w:r>
      <w:r w:rsidR="0001524D" w:rsidRPr="004877DE">
        <w:rPr>
          <w:rFonts w:ascii="Times New Roman" w:hAnsi="Times New Roman" w:cs="Times New Roman"/>
          <w:noProof/>
          <w:sz w:val="24"/>
          <w:szCs w:val="24"/>
        </w:rPr>
        <w:t>-</w:t>
      </w:r>
      <w:r w:rsidR="004D256D" w:rsidRPr="004877DE">
        <w:rPr>
          <w:rFonts w:ascii="Times New Roman" w:hAnsi="Times New Roman" w:cs="Times New Roman"/>
          <w:noProof/>
          <w:sz w:val="24"/>
          <w:szCs w:val="24"/>
        </w:rPr>
        <w:t>free</w:t>
      </w:r>
      <w:r w:rsidR="004D256D" w:rsidRPr="004877DE">
        <w:rPr>
          <w:rFonts w:ascii="Times New Roman" w:hAnsi="Times New Roman" w:cs="Times New Roman"/>
          <w:sz w:val="24"/>
          <w:szCs w:val="24"/>
        </w:rPr>
        <w:t xml:space="preserve"> life</w:t>
      </w:r>
      <w:r w:rsidR="003768EB" w:rsidRPr="004877DE">
        <w:rPr>
          <w:rFonts w:ascii="Times New Roman" w:hAnsi="Times New Roman" w:cs="Times New Roman"/>
          <w:sz w:val="24"/>
          <w:szCs w:val="24"/>
        </w:rPr>
        <w:t xml:space="preserve"> (</w:t>
      </w:r>
      <w:r w:rsidR="003768EB" w:rsidRPr="004877DE">
        <w:rPr>
          <w:rFonts w:ascii="Times New Roman" w:hAnsi="Times New Roman" w:cs="Times New Roman" w:hint="eastAsia"/>
          <w:sz w:val="24"/>
          <w:szCs w:val="24"/>
        </w:rPr>
        <w:t>Leukefeld et al.</w:t>
      </w:r>
      <w:r w:rsidR="002B1C6F" w:rsidRPr="004877DE">
        <w:rPr>
          <w:rFonts w:ascii="Times New Roman" w:hAnsi="Times New Roman" w:cs="Times New Roman"/>
          <w:sz w:val="24"/>
          <w:szCs w:val="24"/>
        </w:rPr>
        <w:t>, 2015</w:t>
      </w:r>
      <w:r w:rsidR="003768EB" w:rsidRPr="004877DE">
        <w:rPr>
          <w:rFonts w:ascii="Times New Roman" w:hAnsi="Times New Roman" w:cs="Times New Roman"/>
          <w:sz w:val="24"/>
          <w:szCs w:val="24"/>
        </w:rPr>
        <w:t>)</w:t>
      </w:r>
      <w:r w:rsidR="004D256D" w:rsidRPr="004877DE">
        <w:rPr>
          <w:rFonts w:ascii="Times New Roman" w:hAnsi="Times New Roman" w:cs="Times New Roman"/>
          <w:sz w:val="24"/>
          <w:szCs w:val="24"/>
        </w:rPr>
        <w:t>.</w:t>
      </w:r>
    </w:p>
    <w:p w:rsidR="0016218B" w:rsidRPr="0016218B" w:rsidRDefault="0016218B" w:rsidP="0016218B">
      <w:pPr>
        <w:pStyle w:val="ListParagraph"/>
        <w:spacing w:line="480" w:lineRule="auto"/>
        <w:ind w:left="780" w:firstLine="660"/>
        <w:jc w:val="center"/>
        <w:rPr>
          <w:rFonts w:ascii="Times New Roman" w:hAnsi="Times New Roman" w:cs="Times New Roman"/>
          <w:b/>
          <w:sz w:val="24"/>
          <w:szCs w:val="24"/>
        </w:rPr>
      </w:pPr>
      <w:r w:rsidRPr="0016218B">
        <w:rPr>
          <w:rFonts w:ascii="Times New Roman" w:hAnsi="Times New Roman" w:cs="Times New Roman"/>
          <w:b/>
          <w:sz w:val="24"/>
          <w:szCs w:val="24"/>
        </w:rPr>
        <w:t>Question 5</w:t>
      </w:r>
    </w:p>
    <w:p w:rsidR="00115D05" w:rsidRPr="004877DE" w:rsidRDefault="0006045F" w:rsidP="004877DE">
      <w:pPr>
        <w:spacing w:line="480" w:lineRule="auto"/>
        <w:ind w:firstLine="720"/>
        <w:rPr>
          <w:rFonts w:ascii="Times New Roman" w:hAnsi="Times New Roman" w:cs="Times New Roman"/>
          <w:sz w:val="24"/>
          <w:szCs w:val="24"/>
        </w:rPr>
      </w:pPr>
      <w:r w:rsidRPr="004877DE">
        <w:rPr>
          <w:rFonts w:ascii="Times New Roman" w:hAnsi="Times New Roman" w:cs="Times New Roman"/>
          <w:sz w:val="24"/>
          <w:szCs w:val="24"/>
        </w:rPr>
        <w:t xml:space="preserve">No, people from high social economic status receive </w:t>
      </w:r>
      <w:r w:rsidRPr="00F8235E">
        <w:rPr>
          <w:rFonts w:ascii="Times New Roman" w:hAnsi="Times New Roman" w:cs="Times New Roman"/>
          <w:noProof/>
          <w:sz w:val="24"/>
          <w:szCs w:val="24"/>
        </w:rPr>
        <w:t>high</w:t>
      </w:r>
      <w:r w:rsidRPr="004877DE">
        <w:rPr>
          <w:rFonts w:ascii="Times New Roman" w:hAnsi="Times New Roman" w:cs="Times New Roman"/>
          <w:sz w:val="24"/>
          <w:szCs w:val="24"/>
        </w:rPr>
        <w:t xml:space="preserve"> level of mental health.</w:t>
      </w:r>
      <w:r w:rsidR="001601AE" w:rsidRPr="004877DE">
        <w:rPr>
          <w:rFonts w:ascii="Times New Roman" w:hAnsi="Times New Roman" w:cs="Times New Roman"/>
          <w:sz w:val="24"/>
          <w:szCs w:val="24"/>
        </w:rPr>
        <w:t xml:space="preserve"> In a research that was conducted it was noted that</w:t>
      </w:r>
      <w:r w:rsidR="00FA20BA" w:rsidRPr="004877DE">
        <w:rPr>
          <w:rFonts w:ascii="Times New Roman" w:hAnsi="Times New Roman" w:cs="Times New Roman"/>
          <w:sz w:val="24"/>
          <w:szCs w:val="24"/>
        </w:rPr>
        <w:t xml:space="preserve"> many black and Hispanics which accounted for 3-8% are likely not to complete treatment than the </w:t>
      </w:r>
      <w:r w:rsidR="00D570A7" w:rsidRPr="004877DE">
        <w:rPr>
          <w:rFonts w:ascii="Times New Roman" w:hAnsi="Times New Roman" w:cs="Times New Roman"/>
          <w:sz w:val="24"/>
          <w:szCs w:val="24"/>
        </w:rPr>
        <w:t>whites. Some</w:t>
      </w:r>
      <w:r w:rsidR="00FA20BA" w:rsidRPr="004877DE">
        <w:rPr>
          <w:rFonts w:ascii="Times New Roman" w:hAnsi="Times New Roman" w:cs="Times New Roman"/>
          <w:sz w:val="24"/>
          <w:szCs w:val="24"/>
        </w:rPr>
        <w:t xml:space="preserve"> of the factors that affected the completion of </w:t>
      </w:r>
      <w:r w:rsidR="00FA20BA" w:rsidRPr="004877DE">
        <w:rPr>
          <w:rFonts w:ascii="Times New Roman" w:hAnsi="Times New Roman" w:cs="Times New Roman"/>
          <w:noProof/>
          <w:sz w:val="24"/>
          <w:szCs w:val="24"/>
        </w:rPr>
        <w:t>th</w:t>
      </w:r>
      <w:r w:rsidR="0001524D" w:rsidRPr="004877DE">
        <w:rPr>
          <w:rFonts w:ascii="Times New Roman" w:hAnsi="Times New Roman" w:cs="Times New Roman"/>
          <w:noProof/>
          <w:sz w:val="24"/>
          <w:szCs w:val="24"/>
        </w:rPr>
        <w:t>ese</w:t>
      </w:r>
      <w:r w:rsidR="00FA20BA" w:rsidRPr="004877DE">
        <w:rPr>
          <w:rFonts w:ascii="Times New Roman" w:hAnsi="Times New Roman" w:cs="Times New Roman"/>
          <w:noProof/>
          <w:sz w:val="24"/>
          <w:szCs w:val="24"/>
        </w:rPr>
        <w:t xml:space="preserve"> treatments</w:t>
      </w:r>
      <w:r w:rsidR="00FA20BA" w:rsidRPr="004877DE">
        <w:rPr>
          <w:rFonts w:ascii="Times New Roman" w:hAnsi="Times New Roman" w:cs="Times New Roman"/>
          <w:sz w:val="24"/>
          <w:szCs w:val="24"/>
        </w:rPr>
        <w:t xml:space="preserve"> </w:t>
      </w:r>
      <w:r w:rsidR="0001524D" w:rsidRPr="004877DE">
        <w:rPr>
          <w:rFonts w:ascii="Times New Roman" w:hAnsi="Times New Roman" w:cs="Times New Roman"/>
          <w:noProof/>
          <w:sz w:val="24"/>
          <w:szCs w:val="24"/>
        </w:rPr>
        <w:t>are</w:t>
      </w:r>
      <w:r w:rsidR="00FA20BA" w:rsidRPr="004877DE">
        <w:rPr>
          <w:rFonts w:ascii="Times New Roman" w:hAnsi="Times New Roman" w:cs="Times New Roman"/>
          <w:sz w:val="24"/>
          <w:szCs w:val="24"/>
        </w:rPr>
        <w:t xml:space="preserve"> the difference in </w:t>
      </w:r>
      <w:r w:rsidR="00FA20BA" w:rsidRPr="004877DE">
        <w:rPr>
          <w:rFonts w:ascii="Times New Roman" w:hAnsi="Times New Roman" w:cs="Times New Roman"/>
          <w:noProof/>
          <w:sz w:val="24"/>
          <w:szCs w:val="24"/>
        </w:rPr>
        <w:t>socioeconomic</w:t>
      </w:r>
      <w:r w:rsidR="00FA20BA" w:rsidRPr="004877DE">
        <w:rPr>
          <w:rFonts w:ascii="Times New Roman" w:hAnsi="Times New Roman" w:cs="Times New Roman"/>
          <w:sz w:val="24"/>
          <w:szCs w:val="24"/>
        </w:rPr>
        <w:t xml:space="preserve"> status caused by unemployment</w:t>
      </w:r>
      <w:r w:rsidR="00D570A7" w:rsidRPr="004877DE">
        <w:rPr>
          <w:rFonts w:ascii="Times New Roman" w:hAnsi="Times New Roman" w:cs="Times New Roman"/>
          <w:sz w:val="24"/>
          <w:szCs w:val="24"/>
        </w:rPr>
        <w:t xml:space="preserve">. Many black and Hispanic people in the United States were not able to </w:t>
      </w:r>
      <w:r w:rsidR="00D570A7" w:rsidRPr="004877DE">
        <w:rPr>
          <w:rFonts w:ascii="Times New Roman" w:hAnsi="Times New Roman" w:cs="Times New Roman"/>
          <w:sz w:val="24"/>
          <w:szCs w:val="24"/>
        </w:rPr>
        <w:lastRenderedPageBreak/>
        <w:t xml:space="preserve">acquire </w:t>
      </w:r>
      <w:r w:rsidR="0001524D" w:rsidRPr="004877DE">
        <w:rPr>
          <w:rFonts w:ascii="Times New Roman" w:hAnsi="Times New Roman" w:cs="Times New Roman"/>
          <w:noProof/>
          <w:sz w:val="24"/>
          <w:szCs w:val="24"/>
        </w:rPr>
        <w:t xml:space="preserve">a </w:t>
      </w:r>
      <w:r w:rsidR="00D570A7" w:rsidRPr="004877DE">
        <w:rPr>
          <w:rFonts w:ascii="Times New Roman" w:hAnsi="Times New Roman" w:cs="Times New Roman"/>
          <w:noProof/>
          <w:sz w:val="24"/>
          <w:szCs w:val="24"/>
        </w:rPr>
        <w:t>better paying</w:t>
      </w:r>
      <w:r w:rsidR="00D570A7" w:rsidRPr="004877DE">
        <w:rPr>
          <w:rFonts w:ascii="Times New Roman" w:hAnsi="Times New Roman" w:cs="Times New Roman"/>
          <w:sz w:val="24"/>
          <w:szCs w:val="24"/>
        </w:rPr>
        <w:t xml:space="preserve"> job, it </w:t>
      </w:r>
      <w:r w:rsidR="00D570A7" w:rsidRPr="004877DE">
        <w:rPr>
          <w:rFonts w:ascii="Times New Roman" w:hAnsi="Times New Roman" w:cs="Times New Roman"/>
          <w:noProof/>
          <w:sz w:val="24"/>
          <w:szCs w:val="24"/>
        </w:rPr>
        <w:t>make</w:t>
      </w:r>
      <w:r w:rsidR="0001524D" w:rsidRPr="004877DE">
        <w:rPr>
          <w:rFonts w:ascii="Times New Roman" w:hAnsi="Times New Roman" w:cs="Times New Roman"/>
          <w:noProof/>
          <w:sz w:val="24"/>
          <w:szCs w:val="24"/>
        </w:rPr>
        <w:t>s</w:t>
      </w:r>
      <w:r w:rsidR="00D570A7" w:rsidRPr="004877DE">
        <w:rPr>
          <w:rFonts w:ascii="Times New Roman" w:hAnsi="Times New Roman" w:cs="Times New Roman"/>
          <w:sz w:val="24"/>
          <w:szCs w:val="24"/>
        </w:rPr>
        <w:t xml:space="preserve"> it impossible for them to acquire better treatment</w:t>
      </w:r>
      <w:r w:rsidR="00115D05" w:rsidRPr="004877DE">
        <w:rPr>
          <w:rFonts w:ascii="Times New Roman" w:hAnsi="Times New Roman" w:cs="Times New Roman"/>
          <w:sz w:val="24"/>
          <w:szCs w:val="24"/>
        </w:rPr>
        <w:t xml:space="preserve"> (</w:t>
      </w:r>
      <w:r w:rsidR="00AA7053" w:rsidRPr="004877DE">
        <w:rPr>
          <w:rFonts w:ascii="Times New Roman" w:hAnsi="Times New Roman" w:cs="Times New Roman"/>
          <w:sz w:val="24"/>
          <w:szCs w:val="24"/>
        </w:rPr>
        <w:t>Van, 2016</w:t>
      </w:r>
      <w:r w:rsidR="00115D05" w:rsidRPr="004877DE">
        <w:rPr>
          <w:rFonts w:ascii="Times New Roman" w:hAnsi="Times New Roman" w:cs="Times New Roman"/>
          <w:sz w:val="24"/>
          <w:szCs w:val="24"/>
        </w:rPr>
        <w:t>)</w:t>
      </w:r>
      <w:r w:rsidR="0016218B" w:rsidRPr="004877DE">
        <w:rPr>
          <w:rFonts w:ascii="Times New Roman" w:hAnsi="Times New Roman" w:cs="Times New Roman"/>
          <w:sz w:val="24"/>
          <w:szCs w:val="24"/>
        </w:rPr>
        <w:t>.</w:t>
      </w: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Default="002C004A" w:rsidP="0016218B">
      <w:pPr>
        <w:pStyle w:val="ListParagraph"/>
        <w:spacing w:line="480" w:lineRule="auto"/>
        <w:ind w:left="780"/>
        <w:rPr>
          <w:rFonts w:ascii="Times New Roman" w:hAnsi="Times New Roman" w:cs="Times New Roman"/>
          <w:sz w:val="24"/>
          <w:szCs w:val="24"/>
        </w:rPr>
      </w:pPr>
    </w:p>
    <w:p w:rsidR="002C004A" w:rsidRPr="001D68E9" w:rsidRDefault="002C004A" w:rsidP="0016218B">
      <w:pPr>
        <w:pStyle w:val="ListParagraph"/>
        <w:spacing w:line="480" w:lineRule="auto"/>
        <w:ind w:left="780"/>
        <w:rPr>
          <w:rFonts w:ascii="Times New Roman" w:hAnsi="Times New Roman" w:cs="Times New Roman"/>
          <w:sz w:val="24"/>
          <w:szCs w:val="24"/>
        </w:rPr>
      </w:pPr>
    </w:p>
    <w:p w:rsidR="00115D05" w:rsidRPr="001879C1" w:rsidRDefault="00115D05" w:rsidP="00115D05">
      <w:pPr>
        <w:pStyle w:val="ListParagraph"/>
        <w:spacing w:line="480" w:lineRule="auto"/>
        <w:ind w:left="780"/>
        <w:jc w:val="center"/>
        <w:rPr>
          <w:rFonts w:ascii="Times New Roman" w:hAnsi="Times New Roman" w:cs="Times New Roman"/>
          <w:b/>
          <w:sz w:val="24"/>
          <w:szCs w:val="24"/>
        </w:rPr>
      </w:pPr>
      <w:bookmarkStart w:id="0" w:name="_GoBack"/>
      <w:bookmarkEnd w:id="0"/>
      <w:r w:rsidRPr="001879C1">
        <w:rPr>
          <w:rFonts w:ascii="Times New Roman" w:hAnsi="Times New Roman" w:cs="Times New Roman"/>
          <w:b/>
          <w:sz w:val="24"/>
          <w:szCs w:val="24"/>
        </w:rPr>
        <w:lastRenderedPageBreak/>
        <w:t>Reference</w:t>
      </w:r>
      <w:r w:rsidR="00483222" w:rsidRPr="001879C1">
        <w:rPr>
          <w:rFonts w:ascii="Times New Roman" w:hAnsi="Times New Roman" w:cs="Times New Roman"/>
          <w:b/>
          <w:sz w:val="24"/>
          <w:szCs w:val="24"/>
        </w:rPr>
        <w:t>s</w:t>
      </w:r>
      <w:r w:rsidRPr="001879C1">
        <w:rPr>
          <w:rFonts w:ascii="Times New Roman" w:hAnsi="Times New Roman" w:cs="Times New Roman"/>
          <w:b/>
          <w:sz w:val="24"/>
          <w:szCs w:val="24"/>
        </w:rPr>
        <w:t xml:space="preserve"> </w:t>
      </w:r>
    </w:p>
    <w:p w:rsidR="00404FF4" w:rsidRDefault="00735BE5"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hint="eastAsia"/>
          <w:sz w:val="24"/>
          <w:szCs w:val="24"/>
        </w:rPr>
        <w:t>Amirabadizadeh, A., Nezami, H., Vaughn, M. G., Nakhaee, S., &amp; Mehrpour, O. (2018). </w:t>
      </w:r>
      <w:r w:rsidRPr="00404FF4">
        <w:rPr>
          <w:rFonts w:ascii="Times New Roman" w:hAnsi="Times New Roman" w:cs="Times New Roman" w:hint="eastAsia"/>
          <w:i/>
          <w:iCs/>
          <w:sz w:val="24"/>
          <w:szCs w:val="24"/>
        </w:rPr>
        <w:t>Identifying Risk Factors for Drug Use in an Iranian Treatment Sample: A Prediction Approach Using Decision Trees</w:t>
      </w:r>
      <w:r w:rsidRPr="00404FF4">
        <w:rPr>
          <w:rFonts w:ascii="Times New Roman" w:hAnsi="Times New Roman" w:cs="Times New Roman" w:hint="eastAsia"/>
          <w:sz w:val="24"/>
          <w:szCs w:val="24"/>
        </w:rPr>
        <w:t>. (Substance use &amp; misuse.)</w:t>
      </w:r>
    </w:p>
    <w:p w:rsidR="00404FF4" w:rsidRDefault="00483222"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hint="eastAsia"/>
          <w:sz w:val="24"/>
          <w:szCs w:val="24"/>
        </w:rPr>
        <w:t>Chrisler, J. C., &amp; McCreary, D. R. (2014). </w:t>
      </w:r>
      <w:r w:rsidRPr="00404FF4">
        <w:rPr>
          <w:rFonts w:ascii="Times New Roman" w:hAnsi="Times New Roman" w:cs="Times New Roman" w:hint="eastAsia"/>
          <w:i/>
          <w:iCs/>
          <w:sz w:val="24"/>
          <w:szCs w:val="24"/>
        </w:rPr>
        <w:t>Handbook of gender research in psychology: Volume 2</w:t>
      </w:r>
      <w:r w:rsidRPr="00404FF4">
        <w:rPr>
          <w:rFonts w:ascii="Times New Roman" w:hAnsi="Times New Roman" w:cs="Times New Roman" w:hint="eastAsia"/>
          <w:sz w:val="24"/>
          <w:szCs w:val="24"/>
        </w:rPr>
        <w:t>. New York: Springer</w:t>
      </w:r>
    </w:p>
    <w:p w:rsidR="00404FF4" w:rsidRDefault="00AA7053"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hint="eastAsia"/>
          <w:sz w:val="24"/>
          <w:szCs w:val="24"/>
        </w:rPr>
        <w:t>Leukefeld, C., Gullotta, T</w:t>
      </w:r>
      <w:r w:rsidR="002B1C6F" w:rsidRPr="00404FF4">
        <w:rPr>
          <w:rFonts w:ascii="Times New Roman" w:hAnsi="Times New Roman" w:cs="Times New Roman" w:hint="eastAsia"/>
          <w:sz w:val="24"/>
          <w:szCs w:val="24"/>
        </w:rPr>
        <w:t>. P., &amp; Staton-Tindall, M. (2015</w:t>
      </w:r>
      <w:r w:rsidRPr="00404FF4">
        <w:rPr>
          <w:rFonts w:ascii="Times New Roman" w:hAnsi="Times New Roman" w:cs="Times New Roman" w:hint="eastAsia"/>
          <w:sz w:val="24"/>
          <w:szCs w:val="24"/>
        </w:rPr>
        <w:t>). </w:t>
      </w:r>
      <w:r w:rsidRPr="00404FF4">
        <w:rPr>
          <w:rFonts w:ascii="Times New Roman" w:hAnsi="Times New Roman" w:cs="Times New Roman" w:hint="eastAsia"/>
          <w:i/>
          <w:iCs/>
          <w:sz w:val="24"/>
          <w:szCs w:val="24"/>
        </w:rPr>
        <w:t>Adolescent Substance Abuse: Evidence-Based Approaches to Prevention and Treatment</w:t>
      </w:r>
      <w:r w:rsidRPr="00404FF4">
        <w:rPr>
          <w:rFonts w:ascii="Times New Roman" w:hAnsi="Times New Roman" w:cs="Times New Roman" w:hint="eastAsia"/>
          <w:sz w:val="24"/>
          <w:szCs w:val="24"/>
        </w:rPr>
        <w:t>.</w:t>
      </w:r>
    </w:p>
    <w:p w:rsidR="00404FF4" w:rsidRDefault="00110E77"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hint="eastAsia"/>
          <w:sz w:val="24"/>
          <w:szCs w:val="24"/>
        </w:rPr>
        <w:t>Rundle, A. K., Ca</w:t>
      </w:r>
      <w:r w:rsidR="005F2246" w:rsidRPr="00404FF4">
        <w:rPr>
          <w:rFonts w:ascii="Times New Roman" w:hAnsi="Times New Roman" w:cs="Times New Roman" w:hint="eastAsia"/>
          <w:sz w:val="24"/>
          <w:szCs w:val="24"/>
        </w:rPr>
        <w:t>rvalho, M., &amp; Robinson, M. (2013</w:t>
      </w:r>
      <w:r w:rsidRPr="00404FF4">
        <w:rPr>
          <w:rFonts w:ascii="Times New Roman" w:hAnsi="Times New Roman" w:cs="Times New Roman" w:hint="eastAsia"/>
          <w:sz w:val="24"/>
          <w:szCs w:val="24"/>
        </w:rPr>
        <w:t>). </w:t>
      </w:r>
      <w:r w:rsidRPr="00404FF4">
        <w:rPr>
          <w:rFonts w:ascii="Times New Roman" w:hAnsi="Times New Roman" w:cs="Times New Roman" w:hint="eastAsia"/>
          <w:i/>
          <w:iCs/>
          <w:sz w:val="24"/>
          <w:szCs w:val="24"/>
        </w:rPr>
        <w:t>Cultural competence in health care: A practice guide</w:t>
      </w:r>
      <w:r w:rsidRPr="00404FF4">
        <w:rPr>
          <w:rFonts w:ascii="Times New Roman" w:hAnsi="Times New Roman" w:cs="Times New Roman" w:hint="eastAsia"/>
          <w:sz w:val="24"/>
          <w:szCs w:val="24"/>
        </w:rPr>
        <w:t>. San Francisco, Calif: Jossey-Bass.</w:t>
      </w:r>
    </w:p>
    <w:p w:rsidR="00404FF4" w:rsidRDefault="00D072D9"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hint="eastAsia"/>
          <w:sz w:val="24"/>
          <w:szCs w:val="24"/>
        </w:rPr>
        <w:t>Thase, M. E., Edelstein, B. A., &amp; Hersen, M. (2014). </w:t>
      </w:r>
      <w:r w:rsidRPr="00404FF4">
        <w:rPr>
          <w:rFonts w:ascii="Times New Roman" w:hAnsi="Times New Roman" w:cs="Times New Roman" w:hint="eastAsia"/>
          <w:i/>
          <w:iCs/>
          <w:sz w:val="24"/>
          <w:szCs w:val="24"/>
        </w:rPr>
        <w:t>Handbook of outpatient treatment of adults: Nonpsychotic mental disorders</w:t>
      </w:r>
      <w:r w:rsidRPr="00404FF4">
        <w:rPr>
          <w:rFonts w:ascii="Times New Roman" w:hAnsi="Times New Roman" w:cs="Times New Roman" w:hint="eastAsia"/>
          <w:sz w:val="24"/>
          <w:szCs w:val="24"/>
        </w:rPr>
        <w:t>. New York: Plenum Press.</w:t>
      </w:r>
    </w:p>
    <w:p w:rsidR="00FA3592" w:rsidRPr="00404FF4" w:rsidRDefault="00AA7053" w:rsidP="00404FF4">
      <w:pPr>
        <w:spacing w:line="480" w:lineRule="auto"/>
        <w:ind w:left="720" w:hanging="720"/>
        <w:rPr>
          <w:rFonts w:ascii="Times New Roman" w:hAnsi="Times New Roman" w:cs="Times New Roman"/>
          <w:sz w:val="24"/>
          <w:szCs w:val="24"/>
        </w:rPr>
      </w:pPr>
      <w:r w:rsidRPr="00404FF4">
        <w:rPr>
          <w:rFonts w:ascii="Times New Roman" w:hAnsi="Times New Roman" w:cs="Times New Roman"/>
          <w:sz w:val="24"/>
          <w:szCs w:val="24"/>
        </w:rPr>
        <w:t>Van,</w:t>
      </w:r>
      <w:r w:rsidR="00115D05" w:rsidRPr="00404FF4">
        <w:rPr>
          <w:rFonts w:ascii="Times New Roman" w:hAnsi="Times New Roman" w:cs="Times New Roman" w:hint="eastAsia"/>
          <w:sz w:val="24"/>
          <w:szCs w:val="24"/>
        </w:rPr>
        <w:t xml:space="preserve"> W. K. S. (2016). </w:t>
      </w:r>
      <w:r w:rsidR="00115D05" w:rsidRPr="00404FF4">
        <w:rPr>
          <w:rFonts w:ascii="Times New Roman" w:hAnsi="Times New Roman" w:cs="Times New Roman" w:hint="eastAsia"/>
          <w:i/>
          <w:iCs/>
          <w:sz w:val="24"/>
          <w:szCs w:val="24"/>
        </w:rPr>
        <w:t>Addiction treatment: A strengths perspective</w:t>
      </w:r>
      <w:r w:rsidR="00115D05" w:rsidRPr="00404FF4">
        <w:rPr>
          <w:rFonts w:ascii="Times New Roman" w:hAnsi="Times New Roman" w:cs="Times New Roman" w:hint="eastAsia"/>
          <w:sz w:val="24"/>
          <w:szCs w:val="24"/>
        </w:rPr>
        <w:t>.</w:t>
      </w:r>
    </w:p>
    <w:p w:rsidR="00D072D9" w:rsidRDefault="00D072D9" w:rsidP="00115D05">
      <w:pPr>
        <w:pStyle w:val="ListParagraph"/>
        <w:spacing w:line="480" w:lineRule="auto"/>
        <w:ind w:left="780"/>
        <w:rPr>
          <w:rFonts w:ascii="Times New Roman" w:hAnsi="Times New Roman" w:cs="Times New Roman"/>
          <w:sz w:val="24"/>
          <w:szCs w:val="24"/>
        </w:rPr>
      </w:pPr>
    </w:p>
    <w:p w:rsidR="00FA3592" w:rsidRDefault="00FA3592" w:rsidP="0006045F">
      <w:pPr>
        <w:pStyle w:val="ListParagraph"/>
        <w:spacing w:line="480" w:lineRule="auto"/>
        <w:ind w:left="780" w:firstLine="660"/>
        <w:rPr>
          <w:rFonts w:ascii="Times New Roman" w:hAnsi="Times New Roman" w:cs="Times New Roman"/>
          <w:sz w:val="24"/>
          <w:szCs w:val="24"/>
        </w:rPr>
      </w:pPr>
    </w:p>
    <w:p w:rsidR="00FB43A0" w:rsidRPr="00FA3592" w:rsidRDefault="00FB43A0" w:rsidP="0006045F">
      <w:pPr>
        <w:spacing w:line="480" w:lineRule="auto"/>
        <w:rPr>
          <w:rFonts w:ascii="Times New Roman" w:hAnsi="Times New Roman" w:cs="Times New Roman"/>
          <w:sz w:val="24"/>
          <w:szCs w:val="24"/>
        </w:rPr>
      </w:pPr>
    </w:p>
    <w:sectPr w:rsidR="00FB43A0" w:rsidRPr="00FA3592" w:rsidSect="000A1AA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16B" w:rsidRDefault="0026216B" w:rsidP="000A1AA3">
      <w:pPr>
        <w:spacing w:after="0" w:line="240" w:lineRule="auto"/>
      </w:pPr>
      <w:r>
        <w:separator/>
      </w:r>
    </w:p>
  </w:endnote>
  <w:endnote w:type="continuationSeparator" w:id="0">
    <w:p w:rsidR="0026216B" w:rsidRDefault="0026216B" w:rsidP="000A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16B" w:rsidRDefault="0026216B" w:rsidP="000A1AA3">
      <w:pPr>
        <w:spacing w:after="0" w:line="240" w:lineRule="auto"/>
      </w:pPr>
      <w:r>
        <w:separator/>
      </w:r>
    </w:p>
  </w:footnote>
  <w:footnote w:type="continuationSeparator" w:id="0">
    <w:p w:rsidR="0026216B" w:rsidRDefault="0026216B" w:rsidP="000A1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AA3" w:rsidRPr="000A1AA3" w:rsidRDefault="000A1AA3" w:rsidP="000A1AA3">
    <w:pPr>
      <w:pStyle w:val="Header"/>
      <w:rPr>
        <w:rFonts w:ascii="Times New Roman" w:hAnsi="Times New Roman" w:cs="Times New Roman"/>
        <w:sz w:val="24"/>
        <w:szCs w:val="24"/>
      </w:rPr>
    </w:pPr>
    <w:r w:rsidRPr="000A1AA3">
      <w:rPr>
        <w:rFonts w:ascii="Times New Roman" w:hAnsi="Times New Roman" w:cs="Times New Roman"/>
        <w:sz w:val="24"/>
        <w:szCs w:val="24"/>
      </w:rPr>
      <w:t>CULTURE</w:t>
    </w:r>
    <w:r>
      <w:rPr>
        <w:rFonts w:ascii="Times New Roman" w:hAnsi="Times New Roman" w:cs="Times New Roman"/>
        <w:sz w:val="24"/>
        <w:szCs w:val="24"/>
      </w:rPr>
      <w:tab/>
    </w:r>
    <w:r>
      <w:rPr>
        <w:rFonts w:ascii="Times New Roman" w:hAnsi="Times New Roman" w:cs="Times New Roman"/>
        <w:sz w:val="24"/>
        <w:szCs w:val="24"/>
      </w:rPr>
      <w:tab/>
    </w:r>
    <w:r w:rsidRPr="000A1AA3">
      <w:rPr>
        <w:rFonts w:ascii="Times New Roman" w:hAnsi="Times New Roman" w:cs="Times New Roman"/>
        <w:sz w:val="24"/>
        <w:szCs w:val="24"/>
      </w:rPr>
      <w:t xml:space="preserve"> </w:t>
    </w:r>
    <w:sdt>
      <w:sdtPr>
        <w:rPr>
          <w:rFonts w:ascii="Times New Roman" w:hAnsi="Times New Roman" w:cs="Times New Roman"/>
          <w:sz w:val="24"/>
          <w:szCs w:val="24"/>
        </w:rPr>
        <w:id w:val="681324315"/>
        <w:docPartObj>
          <w:docPartGallery w:val="Page Numbers (Top of Page)"/>
          <w:docPartUnique/>
        </w:docPartObj>
      </w:sdtPr>
      <w:sdtEndPr>
        <w:rPr>
          <w:noProof/>
        </w:rPr>
      </w:sdtEndPr>
      <w:sdtContent>
        <w:r w:rsidRPr="000A1AA3">
          <w:rPr>
            <w:rFonts w:ascii="Times New Roman" w:hAnsi="Times New Roman" w:cs="Times New Roman"/>
            <w:sz w:val="24"/>
            <w:szCs w:val="24"/>
          </w:rPr>
          <w:fldChar w:fldCharType="begin"/>
        </w:r>
        <w:r w:rsidRPr="000A1AA3">
          <w:rPr>
            <w:rFonts w:ascii="Times New Roman" w:hAnsi="Times New Roman" w:cs="Times New Roman"/>
            <w:sz w:val="24"/>
            <w:szCs w:val="24"/>
          </w:rPr>
          <w:instrText xml:space="preserve"> PAGE   \* MERGEFORMAT </w:instrText>
        </w:r>
        <w:r w:rsidRPr="000A1AA3">
          <w:rPr>
            <w:rFonts w:ascii="Times New Roman" w:hAnsi="Times New Roman" w:cs="Times New Roman"/>
            <w:sz w:val="24"/>
            <w:szCs w:val="24"/>
          </w:rPr>
          <w:fldChar w:fldCharType="separate"/>
        </w:r>
        <w:r w:rsidR="00F8235E">
          <w:rPr>
            <w:rFonts w:ascii="Times New Roman" w:hAnsi="Times New Roman" w:cs="Times New Roman"/>
            <w:noProof/>
            <w:sz w:val="24"/>
            <w:szCs w:val="24"/>
          </w:rPr>
          <w:t>3</w:t>
        </w:r>
        <w:r w:rsidRPr="000A1AA3">
          <w:rPr>
            <w:rFonts w:ascii="Times New Roman" w:hAnsi="Times New Roman" w:cs="Times New Roman"/>
            <w:noProof/>
            <w:sz w:val="24"/>
            <w:szCs w:val="24"/>
          </w:rPr>
          <w:fldChar w:fldCharType="end"/>
        </w:r>
      </w:sdtContent>
    </w:sdt>
  </w:p>
  <w:p w:rsidR="000A1AA3" w:rsidRDefault="000A1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AA3" w:rsidRPr="000A1AA3" w:rsidRDefault="000A1AA3" w:rsidP="000A1AA3">
    <w:pPr>
      <w:pStyle w:val="Header"/>
      <w:rPr>
        <w:rFonts w:ascii="Times New Roman" w:hAnsi="Times New Roman" w:cs="Times New Roman"/>
        <w:sz w:val="24"/>
        <w:szCs w:val="24"/>
      </w:rPr>
    </w:pPr>
    <w:r w:rsidRPr="000A1AA3">
      <w:rPr>
        <w:rFonts w:ascii="Times New Roman" w:hAnsi="Times New Roman" w:cs="Times New Roman"/>
        <w:sz w:val="24"/>
        <w:szCs w:val="24"/>
      </w:rPr>
      <w:t xml:space="preserve">Running head: CULTURE </w:t>
    </w:r>
    <w:r w:rsidRPr="000A1AA3">
      <w:rPr>
        <w:rFonts w:ascii="Times New Roman" w:hAnsi="Times New Roman" w:cs="Times New Roman"/>
        <w:sz w:val="24"/>
        <w:szCs w:val="24"/>
      </w:rPr>
      <w:tab/>
    </w:r>
    <w:r w:rsidRPr="000A1AA3">
      <w:rPr>
        <w:rFonts w:ascii="Times New Roman" w:hAnsi="Times New Roman" w:cs="Times New Roman"/>
        <w:sz w:val="24"/>
        <w:szCs w:val="24"/>
      </w:rPr>
      <w:tab/>
    </w:r>
    <w:sdt>
      <w:sdtPr>
        <w:rPr>
          <w:rFonts w:ascii="Times New Roman" w:hAnsi="Times New Roman" w:cs="Times New Roman"/>
          <w:sz w:val="24"/>
          <w:szCs w:val="24"/>
        </w:rPr>
        <w:id w:val="2033907978"/>
        <w:docPartObj>
          <w:docPartGallery w:val="Page Numbers (Top of Page)"/>
          <w:docPartUnique/>
        </w:docPartObj>
      </w:sdtPr>
      <w:sdtEndPr>
        <w:rPr>
          <w:noProof/>
        </w:rPr>
      </w:sdtEndPr>
      <w:sdtContent>
        <w:r w:rsidRPr="000A1AA3">
          <w:rPr>
            <w:rFonts w:ascii="Times New Roman" w:hAnsi="Times New Roman" w:cs="Times New Roman"/>
            <w:sz w:val="24"/>
            <w:szCs w:val="24"/>
          </w:rPr>
          <w:fldChar w:fldCharType="begin"/>
        </w:r>
        <w:r w:rsidRPr="000A1AA3">
          <w:rPr>
            <w:rFonts w:ascii="Times New Roman" w:hAnsi="Times New Roman" w:cs="Times New Roman"/>
            <w:sz w:val="24"/>
            <w:szCs w:val="24"/>
          </w:rPr>
          <w:instrText xml:space="preserve"> PAGE   \* MERGEFORMAT </w:instrText>
        </w:r>
        <w:r w:rsidRPr="000A1AA3">
          <w:rPr>
            <w:rFonts w:ascii="Times New Roman" w:hAnsi="Times New Roman" w:cs="Times New Roman"/>
            <w:sz w:val="24"/>
            <w:szCs w:val="24"/>
          </w:rPr>
          <w:fldChar w:fldCharType="separate"/>
        </w:r>
        <w:r w:rsidR="00F8235E">
          <w:rPr>
            <w:rFonts w:ascii="Times New Roman" w:hAnsi="Times New Roman" w:cs="Times New Roman"/>
            <w:noProof/>
            <w:sz w:val="24"/>
            <w:szCs w:val="24"/>
          </w:rPr>
          <w:t>1</w:t>
        </w:r>
        <w:r w:rsidRPr="000A1AA3">
          <w:rPr>
            <w:rFonts w:ascii="Times New Roman" w:hAnsi="Times New Roman" w:cs="Times New Roman"/>
            <w:noProof/>
            <w:sz w:val="24"/>
            <w:szCs w:val="24"/>
          </w:rPr>
          <w:fldChar w:fldCharType="end"/>
        </w:r>
      </w:sdtContent>
    </w:sdt>
  </w:p>
  <w:p w:rsidR="000A1AA3" w:rsidRPr="000A1AA3" w:rsidRDefault="000A1AA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A42E1"/>
    <w:multiLevelType w:val="hybridMultilevel"/>
    <w:tmpl w:val="B9EE72C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nsid w:val="4F523848"/>
    <w:multiLevelType w:val="hybridMultilevel"/>
    <w:tmpl w:val="D09C9C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yNjcwMzAzNDI2MbVU0lEKTi0uzszPAykwrQUANj3eNiwAAAA="/>
  </w:docVars>
  <w:rsids>
    <w:rsidRoot w:val="000A1AA3"/>
    <w:rsid w:val="0001524D"/>
    <w:rsid w:val="00045966"/>
    <w:rsid w:val="0006045F"/>
    <w:rsid w:val="000A0377"/>
    <w:rsid w:val="000A1AA3"/>
    <w:rsid w:val="0010116E"/>
    <w:rsid w:val="00110E77"/>
    <w:rsid w:val="00115D05"/>
    <w:rsid w:val="001460FF"/>
    <w:rsid w:val="001601AE"/>
    <w:rsid w:val="0016218B"/>
    <w:rsid w:val="001879C1"/>
    <w:rsid w:val="001C4159"/>
    <w:rsid w:val="001D68E9"/>
    <w:rsid w:val="001E4E8E"/>
    <w:rsid w:val="00202A96"/>
    <w:rsid w:val="00213102"/>
    <w:rsid w:val="00247834"/>
    <w:rsid w:val="0025042F"/>
    <w:rsid w:val="0026216B"/>
    <w:rsid w:val="00267651"/>
    <w:rsid w:val="002918DF"/>
    <w:rsid w:val="002B1C6F"/>
    <w:rsid w:val="002C004A"/>
    <w:rsid w:val="002F7B8F"/>
    <w:rsid w:val="003212D0"/>
    <w:rsid w:val="003311E5"/>
    <w:rsid w:val="00374D5C"/>
    <w:rsid w:val="003768EB"/>
    <w:rsid w:val="003A679E"/>
    <w:rsid w:val="003A6CCD"/>
    <w:rsid w:val="003B5848"/>
    <w:rsid w:val="003D3AE1"/>
    <w:rsid w:val="00404FF4"/>
    <w:rsid w:val="0042308B"/>
    <w:rsid w:val="00423645"/>
    <w:rsid w:val="00424B1E"/>
    <w:rsid w:val="00446842"/>
    <w:rsid w:val="00483222"/>
    <w:rsid w:val="004877DE"/>
    <w:rsid w:val="004907FF"/>
    <w:rsid w:val="004D016C"/>
    <w:rsid w:val="004D256D"/>
    <w:rsid w:val="004F7A99"/>
    <w:rsid w:val="00545CF4"/>
    <w:rsid w:val="00580DFE"/>
    <w:rsid w:val="005F2246"/>
    <w:rsid w:val="005F5BFB"/>
    <w:rsid w:val="00652CEF"/>
    <w:rsid w:val="006E793A"/>
    <w:rsid w:val="00730DA4"/>
    <w:rsid w:val="00735BE5"/>
    <w:rsid w:val="007452D3"/>
    <w:rsid w:val="007D102D"/>
    <w:rsid w:val="0084456A"/>
    <w:rsid w:val="008A25B8"/>
    <w:rsid w:val="008B44E9"/>
    <w:rsid w:val="008C179A"/>
    <w:rsid w:val="00923080"/>
    <w:rsid w:val="009622C4"/>
    <w:rsid w:val="009747BD"/>
    <w:rsid w:val="009C286B"/>
    <w:rsid w:val="00A3306D"/>
    <w:rsid w:val="00A36CA9"/>
    <w:rsid w:val="00A774D9"/>
    <w:rsid w:val="00A95BAA"/>
    <w:rsid w:val="00AA7053"/>
    <w:rsid w:val="00B0544F"/>
    <w:rsid w:val="00B07071"/>
    <w:rsid w:val="00B74866"/>
    <w:rsid w:val="00B97627"/>
    <w:rsid w:val="00BC1DCC"/>
    <w:rsid w:val="00C11927"/>
    <w:rsid w:val="00C917AE"/>
    <w:rsid w:val="00CA172F"/>
    <w:rsid w:val="00D072D9"/>
    <w:rsid w:val="00D169B0"/>
    <w:rsid w:val="00D570A7"/>
    <w:rsid w:val="00D76865"/>
    <w:rsid w:val="00D82270"/>
    <w:rsid w:val="00DD0078"/>
    <w:rsid w:val="00E36580"/>
    <w:rsid w:val="00E724F1"/>
    <w:rsid w:val="00EF7156"/>
    <w:rsid w:val="00F11320"/>
    <w:rsid w:val="00F24F0C"/>
    <w:rsid w:val="00F33AA7"/>
    <w:rsid w:val="00F8235E"/>
    <w:rsid w:val="00FA1478"/>
    <w:rsid w:val="00FA20BA"/>
    <w:rsid w:val="00FA3592"/>
    <w:rsid w:val="00FB168C"/>
    <w:rsid w:val="00FB4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AB841-4434-46A6-8EC6-DF6632E31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AA3"/>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AA3"/>
  </w:style>
  <w:style w:type="paragraph" w:styleId="Footer">
    <w:name w:val="footer"/>
    <w:basedOn w:val="Normal"/>
    <w:link w:val="FooterChar"/>
    <w:uiPriority w:val="99"/>
    <w:unhideWhenUsed/>
    <w:rsid w:val="000A1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AA3"/>
  </w:style>
  <w:style w:type="paragraph" w:styleId="ListParagraph">
    <w:name w:val="List Paragraph"/>
    <w:basedOn w:val="Normal"/>
    <w:uiPriority w:val="34"/>
    <w:qFormat/>
    <w:rsid w:val="00FB1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46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7C7F2-78EE-4D60-9806-1E62058F2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28</cp:revision>
  <dcterms:created xsi:type="dcterms:W3CDTF">2019-03-05T05:24:00Z</dcterms:created>
  <dcterms:modified xsi:type="dcterms:W3CDTF">2019-03-06T04:15:00Z</dcterms:modified>
</cp:coreProperties>
</file>